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81B30" w14:textId="77777777" w:rsidR="00BF42BB" w:rsidRDefault="00231530">
      <w:pPr>
        <w:spacing w:afterLines="50" w:after="156"/>
        <w:jc w:val="center"/>
        <w:rPr>
          <w:rFonts w:hAnsi="宋体" w:cs="Arial"/>
          <w:b/>
          <w:color w:val="000000"/>
          <w:kern w:val="2"/>
          <w:sz w:val="28"/>
          <w:szCs w:val="28"/>
        </w:rPr>
      </w:pPr>
      <w:r>
        <w:rPr>
          <w:rFonts w:hAnsi="宋体" w:cs="宋体" w:hint="eastAsia"/>
          <w:b/>
          <w:color w:val="000000"/>
          <w:kern w:val="2"/>
          <w:sz w:val="28"/>
          <w:szCs w:val="28"/>
        </w:rPr>
        <w:t>华农财产保险股份有限公司</w:t>
      </w:r>
    </w:p>
    <w:p w14:paraId="33C7D22F" w14:textId="528A6417" w:rsidR="00BF42BB" w:rsidRDefault="00231530">
      <w:pPr>
        <w:pStyle w:val="aa"/>
        <w:adjustRightInd w:val="0"/>
        <w:snapToGrid w:val="0"/>
        <w:spacing w:afterLines="50" w:after="156" w:afterAutospacing="0"/>
        <w:jc w:val="center"/>
        <w:outlineLvl w:val="1"/>
        <w:rPr>
          <w:rFonts w:cs="Arial"/>
          <w:b/>
          <w:color w:val="000000"/>
          <w:kern w:val="2"/>
          <w:sz w:val="28"/>
          <w:szCs w:val="28"/>
        </w:rPr>
      </w:pPr>
      <w:r>
        <w:rPr>
          <w:rFonts w:cs="Arial" w:hint="eastAsia"/>
          <w:b/>
          <w:color w:val="000000"/>
          <w:kern w:val="2"/>
          <w:sz w:val="28"/>
          <w:szCs w:val="28"/>
        </w:rPr>
        <w:t>重大疾病保险</w:t>
      </w:r>
      <w:r w:rsidR="000105E8">
        <w:rPr>
          <w:rFonts w:cs="Arial" w:hint="eastAsia"/>
          <w:b/>
          <w:color w:val="000000"/>
          <w:kern w:val="2"/>
          <w:sz w:val="28"/>
          <w:szCs w:val="28"/>
        </w:rPr>
        <w:t>B款</w:t>
      </w:r>
      <w:r>
        <w:rPr>
          <w:rFonts w:cs="Arial" w:hint="eastAsia"/>
          <w:b/>
          <w:color w:val="000000"/>
          <w:kern w:val="2"/>
          <w:sz w:val="28"/>
          <w:szCs w:val="28"/>
        </w:rPr>
        <w:t>费率表</w:t>
      </w:r>
    </w:p>
    <w:p w14:paraId="13D7356F" w14:textId="77777777" w:rsidR="00BF42BB" w:rsidRDefault="00231530">
      <w:pPr>
        <w:pStyle w:val="aa"/>
        <w:adjustRightInd w:val="0"/>
        <w:snapToGrid w:val="0"/>
        <w:spacing w:afterLines="50" w:after="156" w:afterAutospacing="0"/>
        <w:jc w:val="center"/>
        <w:rPr>
          <w:rFonts w:cs="Arial"/>
          <w:b/>
          <w:color w:val="000000"/>
          <w:kern w:val="2"/>
          <w:sz w:val="21"/>
          <w:szCs w:val="21"/>
        </w:rPr>
      </w:pPr>
      <w:r>
        <w:rPr>
          <w:rFonts w:cs="Arial" w:hint="eastAsia"/>
          <w:b/>
          <w:color w:val="000000"/>
          <w:kern w:val="2"/>
          <w:sz w:val="21"/>
          <w:szCs w:val="21"/>
        </w:rPr>
        <w:t xml:space="preserve"> </w:t>
      </w:r>
    </w:p>
    <w:p w14:paraId="4229AD6E" w14:textId="77777777" w:rsidR="00BF42BB" w:rsidRDefault="00231530">
      <w:pPr>
        <w:numPr>
          <w:ilvl w:val="255"/>
          <w:numId w:val="0"/>
        </w:num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Ansi="宋体" w:cs="Arial" w:hint="eastAsia"/>
          <w:b/>
          <w:color w:val="000000"/>
          <w:kern w:val="2"/>
          <w:sz w:val="21"/>
          <w:szCs w:val="21"/>
        </w:rPr>
        <w:t>一、基准方案</w:t>
      </w:r>
    </w:p>
    <w:p w14:paraId="53EF2116" w14:textId="094F66A6" w:rsidR="00BF42BB" w:rsidRDefault="00231530">
      <w:pPr>
        <w:numPr>
          <w:ilvl w:val="255"/>
          <w:numId w:val="0"/>
        </w:num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Ansi="宋体" w:cs="Arial" w:hint="eastAsia"/>
          <w:b/>
          <w:color w:val="000000"/>
          <w:kern w:val="2"/>
          <w:sz w:val="21"/>
          <w:szCs w:val="21"/>
        </w:rPr>
        <w:t>1、</w:t>
      </w:r>
      <w:r w:rsidR="002E4BA2">
        <w:rPr>
          <w:rFonts w:hAnsi="宋体" w:cs="Arial" w:hint="eastAsia"/>
          <w:b/>
          <w:color w:val="000000"/>
          <w:kern w:val="2"/>
          <w:sz w:val="21"/>
          <w:szCs w:val="21"/>
        </w:rPr>
        <w:t>基本责任：</w:t>
      </w:r>
      <w:r>
        <w:rPr>
          <w:rFonts w:hAnsi="宋体" w:cs="Arial" w:hint="eastAsia"/>
          <w:b/>
          <w:color w:val="000000"/>
          <w:kern w:val="2"/>
          <w:sz w:val="21"/>
          <w:szCs w:val="21"/>
        </w:rPr>
        <w:t>每份保险金额5000元，其中各项保险责任的保险金额分别为：</w:t>
      </w:r>
    </w:p>
    <w:p w14:paraId="17D537D0" w14:textId="77777777" w:rsidR="00BF42BB" w:rsidRDefault="00231530">
      <w:pPr>
        <w:numPr>
          <w:ilvl w:val="255"/>
          <w:numId w:val="0"/>
        </w:numPr>
        <w:spacing w:line="312" w:lineRule="auto"/>
        <w:rPr>
          <w:rFonts w:hAnsi="宋体" w:cs="宋体"/>
          <w:bCs/>
          <w:sz w:val="21"/>
          <w:szCs w:val="21"/>
        </w:rPr>
      </w:pPr>
      <w:r>
        <w:rPr>
          <w:rFonts w:hAnsi="宋体" w:cs="宋体" w:hint="eastAsia"/>
          <w:bCs/>
          <w:sz w:val="21"/>
          <w:szCs w:val="21"/>
        </w:rPr>
        <w:t>（1）重大疾病保险责任（肿瘤类）：1000元</w:t>
      </w:r>
    </w:p>
    <w:p w14:paraId="69CAF2D6" w14:textId="77777777" w:rsidR="00BF42BB" w:rsidRDefault="00231530">
      <w:pPr>
        <w:numPr>
          <w:ilvl w:val="255"/>
          <w:numId w:val="0"/>
        </w:numPr>
        <w:spacing w:line="312" w:lineRule="auto"/>
        <w:rPr>
          <w:rFonts w:hAnsi="宋体" w:cs="宋体"/>
          <w:bCs/>
          <w:sz w:val="21"/>
          <w:szCs w:val="21"/>
        </w:rPr>
      </w:pPr>
      <w:r>
        <w:rPr>
          <w:rFonts w:hAnsi="宋体" w:cs="宋体" w:hint="eastAsia"/>
          <w:bCs/>
          <w:sz w:val="21"/>
          <w:szCs w:val="21"/>
        </w:rPr>
        <w:t>（2）重大疾病保险责任（心脑血管类）：1000元</w:t>
      </w:r>
    </w:p>
    <w:p w14:paraId="29D2F880" w14:textId="77777777" w:rsidR="00BF42BB" w:rsidRDefault="00231530">
      <w:pPr>
        <w:numPr>
          <w:ilvl w:val="255"/>
          <w:numId w:val="0"/>
        </w:numPr>
        <w:spacing w:line="312" w:lineRule="auto"/>
        <w:rPr>
          <w:rFonts w:hAnsi="宋体" w:cs="宋体"/>
          <w:bCs/>
          <w:sz w:val="21"/>
          <w:szCs w:val="21"/>
        </w:rPr>
      </w:pPr>
      <w:r>
        <w:rPr>
          <w:rFonts w:hAnsi="宋体" w:cs="宋体" w:hint="eastAsia"/>
          <w:bCs/>
          <w:sz w:val="21"/>
          <w:szCs w:val="21"/>
        </w:rPr>
        <w:t>（3）重大疾病保险责任（神经系统类）：1000元</w:t>
      </w:r>
    </w:p>
    <w:p w14:paraId="1D940A8A" w14:textId="77777777" w:rsidR="00BF42BB" w:rsidRDefault="00231530">
      <w:pPr>
        <w:numPr>
          <w:ilvl w:val="255"/>
          <w:numId w:val="0"/>
        </w:numPr>
        <w:spacing w:line="312" w:lineRule="auto"/>
        <w:rPr>
          <w:rFonts w:hAnsi="宋体" w:cs="宋体"/>
          <w:bCs/>
          <w:sz w:val="21"/>
          <w:szCs w:val="21"/>
        </w:rPr>
      </w:pPr>
      <w:r>
        <w:rPr>
          <w:rFonts w:hAnsi="宋体" w:cs="宋体" w:hint="eastAsia"/>
          <w:bCs/>
          <w:sz w:val="21"/>
          <w:szCs w:val="21"/>
        </w:rPr>
        <w:t>（4）重大疾病保险责任（器官移植、器官衰竭类）：1000元</w:t>
      </w:r>
    </w:p>
    <w:p w14:paraId="536500E9" w14:textId="77777777" w:rsidR="00BF42BB" w:rsidRDefault="00231530">
      <w:pPr>
        <w:numPr>
          <w:ilvl w:val="255"/>
          <w:numId w:val="0"/>
        </w:num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Ansi="宋体" w:cs="宋体" w:hint="eastAsia"/>
          <w:bCs/>
          <w:sz w:val="21"/>
          <w:szCs w:val="21"/>
        </w:rPr>
        <w:t>（5）重大疾病保险责任（意外、运动及严重感染类）：1000元</w:t>
      </w:r>
    </w:p>
    <w:p w14:paraId="5E24437A" w14:textId="22912522" w:rsidR="002E4BA2" w:rsidRDefault="00231530"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Ansi="宋体" w:cs="Arial" w:hint="eastAsia"/>
          <w:b/>
          <w:color w:val="000000"/>
          <w:kern w:val="2"/>
          <w:sz w:val="21"/>
          <w:szCs w:val="21"/>
        </w:rPr>
        <w:t>2、</w:t>
      </w:r>
      <w:r w:rsidR="002E4BA2">
        <w:rPr>
          <w:rFonts w:hAnsi="宋体" w:cs="Arial" w:hint="eastAsia"/>
          <w:b/>
          <w:color w:val="000000"/>
          <w:kern w:val="2"/>
          <w:sz w:val="21"/>
          <w:szCs w:val="21"/>
        </w:rPr>
        <w:t>可选责任：</w:t>
      </w:r>
    </w:p>
    <w:p w14:paraId="64E0CDFF" w14:textId="303D9110" w:rsidR="00BF42BB" w:rsidRDefault="002E4BA2"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 w:rsidRPr="002E4BA2">
        <w:rPr>
          <w:rFonts w:hAnsi="宋体" w:cs="Arial" w:hint="eastAsia"/>
          <w:color w:val="000000"/>
          <w:kern w:val="2"/>
          <w:sz w:val="21"/>
          <w:szCs w:val="21"/>
        </w:rPr>
        <w:t>轻症疾病保险责任，每份保险金额1</w:t>
      </w:r>
      <w:r w:rsidRPr="002E4BA2">
        <w:rPr>
          <w:rFonts w:hAnsi="宋体" w:cs="Arial"/>
          <w:color w:val="000000"/>
          <w:kern w:val="2"/>
          <w:sz w:val="21"/>
          <w:szCs w:val="21"/>
        </w:rPr>
        <w:t>000元</w:t>
      </w:r>
    </w:p>
    <w:p w14:paraId="34D0E659" w14:textId="77777777" w:rsidR="00BF42BB" w:rsidRDefault="00BF42BB">
      <w:pPr>
        <w:spacing w:line="312" w:lineRule="auto"/>
        <w:rPr>
          <w:rFonts w:hAnsi="宋体" w:cs="Arial"/>
          <w:bCs/>
          <w:color w:val="000000"/>
          <w:kern w:val="2"/>
          <w:sz w:val="21"/>
          <w:szCs w:val="21"/>
        </w:rPr>
      </w:pPr>
    </w:p>
    <w:p w14:paraId="4D21BBC6" w14:textId="77777777" w:rsidR="00BF42BB" w:rsidRDefault="00231530"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Ansi="宋体" w:cs="Arial" w:hint="eastAsia"/>
          <w:b/>
          <w:color w:val="000000"/>
          <w:kern w:val="2"/>
          <w:sz w:val="21"/>
          <w:szCs w:val="21"/>
        </w:rPr>
        <w:t>二、年基准保险费（每份）</w:t>
      </w:r>
    </w:p>
    <w:p w14:paraId="44F2E250" w14:textId="6100E726" w:rsidR="002E4BA2" w:rsidRDefault="002E4BA2"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Ansi="宋体" w:cs="Arial" w:hint="eastAsia"/>
          <w:b/>
          <w:color w:val="000000"/>
          <w:kern w:val="2"/>
          <w:sz w:val="21"/>
          <w:szCs w:val="21"/>
        </w:rPr>
        <w:t>1、基本责任</w:t>
      </w:r>
    </w:p>
    <w:tbl>
      <w:tblPr>
        <w:tblW w:w="489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1"/>
        <w:gridCol w:w="1631"/>
        <w:gridCol w:w="1632"/>
      </w:tblGrid>
      <w:tr w:rsidR="00BF42BB" w14:paraId="44C01CEB" w14:textId="77777777">
        <w:trPr>
          <w:trHeight w:val="285"/>
          <w:jc w:val="center"/>
        </w:trPr>
        <w:tc>
          <w:tcPr>
            <w:tcW w:w="4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D73CC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b/>
                <w:bCs/>
                <w:color w:val="000000"/>
                <w:sz w:val="21"/>
                <w:szCs w:val="21"/>
                <w:lang w:bidi="ar"/>
              </w:rPr>
              <w:t>每份保险年基准保险费（元）</w:t>
            </w:r>
          </w:p>
        </w:tc>
      </w:tr>
      <w:tr w:rsidR="00BF42BB" w14:paraId="18E6559A" w14:textId="77777777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24BF9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b/>
                <w:bCs/>
                <w:color w:val="000000"/>
                <w:sz w:val="21"/>
                <w:szCs w:val="21"/>
                <w:lang w:bidi="ar"/>
              </w:rPr>
              <w:t>年龄（周岁）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958D0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b/>
                <w:bCs/>
                <w:color w:val="000000"/>
                <w:sz w:val="21"/>
                <w:szCs w:val="21"/>
                <w:lang w:bidi="ar"/>
              </w:rPr>
              <w:t>男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0F6BB" w14:textId="77777777" w:rsidR="00BF42BB" w:rsidRDefault="00231530">
            <w:pPr>
              <w:widowControl/>
              <w:jc w:val="center"/>
              <w:textAlignment w:val="center"/>
              <w:rPr>
                <w:rFonts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b/>
                <w:bCs/>
                <w:color w:val="000000"/>
                <w:sz w:val="21"/>
                <w:szCs w:val="21"/>
                <w:lang w:bidi="ar"/>
              </w:rPr>
              <w:t>女</w:t>
            </w:r>
          </w:p>
        </w:tc>
      </w:tr>
      <w:tr w:rsidR="00A322C2" w14:paraId="01FF3EE5" w14:textId="77777777" w:rsidTr="00A322C2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EBD8D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AA470" w14:textId="7D853834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1.43 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32AD6" w14:textId="7ACA24D0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1.12 </w:t>
            </w:r>
          </w:p>
        </w:tc>
      </w:tr>
      <w:tr w:rsidR="00A322C2" w14:paraId="674CE748" w14:textId="77777777" w:rsidTr="00A322C2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C8114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1-4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0A45A" w14:textId="37F33E91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1.12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DD123" w14:textId="09B41606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0.89 </w:t>
            </w:r>
          </w:p>
        </w:tc>
      </w:tr>
      <w:tr w:rsidR="00A322C2" w14:paraId="465E188E" w14:textId="77777777" w:rsidTr="00A322C2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19E82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5-10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AA38A" w14:textId="5CBD9362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0.83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0B576" w14:textId="6FCC0112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0.65 </w:t>
            </w:r>
          </w:p>
        </w:tc>
      </w:tr>
      <w:tr w:rsidR="00A322C2" w14:paraId="0FEE6C69" w14:textId="77777777" w:rsidTr="00A322C2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0CB44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11-15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2B4B7" w14:textId="00521404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0.95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B8F1F" w14:textId="67D69652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0.78 </w:t>
            </w:r>
          </w:p>
        </w:tc>
      </w:tr>
      <w:tr w:rsidR="00A322C2" w14:paraId="5A67FBE1" w14:textId="77777777" w:rsidTr="00A322C2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1AAF2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16-20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7E599" w14:textId="2E51C2D3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1.20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FF6B3" w14:textId="11ABE442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1.00 </w:t>
            </w:r>
          </w:p>
        </w:tc>
      </w:tr>
      <w:tr w:rsidR="00A322C2" w14:paraId="38BC3E24" w14:textId="77777777" w:rsidTr="00A322C2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6D22F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21-25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A410B" w14:textId="0A607605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1.52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E3962" w14:textId="319C6094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1.40 </w:t>
            </w:r>
          </w:p>
        </w:tc>
      </w:tr>
      <w:tr w:rsidR="00A322C2" w14:paraId="333F627A" w14:textId="77777777" w:rsidTr="00A322C2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8C73E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26-30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05908" w14:textId="5731E189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2.20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47AFF" w14:textId="2FA62175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2.15 </w:t>
            </w:r>
          </w:p>
        </w:tc>
      </w:tr>
      <w:tr w:rsidR="00A322C2" w14:paraId="73F2CA4C" w14:textId="77777777" w:rsidTr="00A322C2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1B3FF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31-35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2F0AA" w14:textId="135E536F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3.46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777FC" w14:textId="24B37935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3.46 </w:t>
            </w:r>
          </w:p>
        </w:tc>
      </w:tr>
      <w:tr w:rsidR="00A322C2" w14:paraId="02F576F0" w14:textId="77777777" w:rsidTr="00A322C2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7B7F3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36-40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8C650" w14:textId="143D9C5B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5.75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CA727" w14:textId="1AA40815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5.86 </w:t>
            </w:r>
          </w:p>
        </w:tc>
      </w:tr>
      <w:tr w:rsidR="00A322C2" w14:paraId="0D26994E" w14:textId="77777777" w:rsidTr="00A322C2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7AA7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41-45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E2B9E" w14:textId="21D6C9E0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9.95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C19CD" w14:textId="480B4B59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10.35 </w:t>
            </w:r>
          </w:p>
        </w:tc>
      </w:tr>
      <w:tr w:rsidR="00A322C2" w14:paraId="24B6C503" w14:textId="77777777" w:rsidTr="00A322C2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3F1EC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46-50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4A123" w14:textId="74567F4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15.75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66A40" w14:textId="355DC0DA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14.80 </w:t>
            </w:r>
          </w:p>
        </w:tc>
      </w:tr>
      <w:tr w:rsidR="00A322C2" w14:paraId="5F79A18B" w14:textId="77777777" w:rsidTr="00A322C2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0BA91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51-55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2022D" w14:textId="68BC40FC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26.63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A4658" w14:textId="191602ED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19.32 </w:t>
            </w:r>
          </w:p>
        </w:tc>
      </w:tr>
      <w:tr w:rsidR="00A322C2" w14:paraId="2708003A" w14:textId="77777777" w:rsidTr="00A322C2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729D6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56-60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CD680" w14:textId="7C7B0FD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39.66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DCB96" w14:textId="181BB1D4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25.46 </w:t>
            </w:r>
          </w:p>
        </w:tc>
      </w:tr>
      <w:tr w:rsidR="00A322C2" w14:paraId="30A282BE" w14:textId="77777777" w:rsidTr="00A322C2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D7687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61-65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9017F" w14:textId="7981DC44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59.58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B20B5" w14:textId="05EC1D22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43.16 </w:t>
            </w:r>
          </w:p>
        </w:tc>
      </w:tr>
      <w:tr w:rsidR="00A322C2" w14:paraId="1A3F4440" w14:textId="77777777" w:rsidTr="00A322C2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E7555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66-70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83491" w14:textId="4E2661B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88.51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56DBA" w14:textId="317F8472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69.82 </w:t>
            </w:r>
          </w:p>
        </w:tc>
      </w:tr>
      <w:tr w:rsidR="00A322C2" w14:paraId="7D0FD4AD" w14:textId="77777777" w:rsidTr="00A322C2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A1043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71-75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E98FB" w14:textId="0408D086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132.95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FA954" w14:textId="6134669D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136.26 </w:t>
            </w:r>
          </w:p>
        </w:tc>
      </w:tr>
      <w:tr w:rsidR="00A322C2" w14:paraId="2C97F290" w14:textId="77777777" w:rsidTr="00A322C2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EF6E4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76-80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28762" w14:textId="32518F3F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205.86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08C6D" w14:textId="7DF1212D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239.87 </w:t>
            </w:r>
          </w:p>
        </w:tc>
      </w:tr>
      <w:tr w:rsidR="00A322C2" w14:paraId="427866A1" w14:textId="77777777" w:rsidTr="00A322C2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1444B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81-85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5E41C" w14:textId="2692AB84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304.59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CF178" w14:textId="63CABDA5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360.20 </w:t>
            </w:r>
          </w:p>
        </w:tc>
      </w:tr>
      <w:tr w:rsidR="00A322C2" w14:paraId="34C670FC" w14:textId="77777777" w:rsidTr="00A322C2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606C2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lastRenderedPageBreak/>
              <w:t>86-90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DF2E8" w14:textId="73DA42D9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424.95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C6B20" w14:textId="17436BDB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495.13 </w:t>
            </w:r>
          </w:p>
        </w:tc>
      </w:tr>
      <w:tr w:rsidR="00A322C2" w14:paraId="4CB798E9" w14:textId="77777777" w:rsidTr="00A322C2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93C87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91-95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3DDBB" w14:textId="108D6F20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574.99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E5534" w14:textId="1CECEBCE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651.35 </w:t>
            </w:r>
          </w:p>
        </w:tc>
      </w:tr>
      <w:tr w:rsidR="00A322C2" w14:paraId="56AE17D4" w14:textId="77777777" w:rsidTr="00A322C2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20780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96-100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67FB5" w14:textId="481EF4C2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759.90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E2428" w14:textId="66A095C9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827.92 </w:t>
            </w:r>
          </w:p>
        </w:tc>
      </w:tr>
      <w:tr w:rsidR="00A322C2" w14:paraId="09868339" w14:textId="77777777" w:rsidTr="00A322C2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4FF3F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101-105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10EEB" w14:textId="399F1BA8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886.39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6311B" w14:textId="27F4DB7E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965.70 </w:t>
            </w:r>
          </w:p>
        </w:tc>
      </w:tr>
    </w:tbl>
    <w:p w14:paraId="0864CDD8" w14:textId="2A67B06B" w:rsidR="00BF42BB" w:rsidRDefault="00231530">
      <w:pPr>
        <w:spacing w:line="312" w:lineRule="auto"/>
        <w:ind w:firstLineChars="200" w:firstLine="420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Ansi="宋体" w:cs="Arial" w:hint="eastAsia"/>
          <w:bCs/>
          <w:color w:val="000000"/>
          <w:kern w:val="2"/>
          <w:sz w:val="21"/>
          <w:szCs w:val="21"/>
        </w:rPr>
        <w:t>注：0周岁指出生满28天且健康出院</w:t>
      </w:r>
    </w:p>
    <w:p w14:paraId="0F7E1262" w14:textId="77777777" w:rsidR="00E661F6" w:rsidRDefault="00E661F6">
      <w:pPr>
        <w:spacing w:line="312" w:lineRule="auto"/>
        <w:ind w:firstLineChars="200" w:firstLine="420"/>
        <w:rPr>
          <w:rFonts w:hAnsi="宋体" w:cs="Arial"/>
          <w:bCs/>
          <w:color w:val="000000"/>
          <w:kern w:val="2"/>
          <w:sz w:val="21"/>
          <w:szCs w:val="21"/>
        </w:rPr>
      </w:pPr>
    </w:p>
    <w:p w14:paraId="6B871605" w14:textId="5DB8A425" w:rsidR="002E4BA2" w:rsidRDefault="002E4BA2" w:rsidP="002E4BA2"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Ansi="宋体" w:cs="Arial"/>
          <w:b/>
          <w:color w:val="000000"/>
          <w:kern w:val="2"/>
          <w:sz w:val="21"/>
          <w:szCs w:val="21"/>
        </w:rPr>
        <w:t>2</w:t>
      </w:r>
      <w:r>
        <w:rPr>
          <w:rFonts w:hAnsi="宋体" w:cs="Arial" w:hint="eastAsia"/>
          <w:b/>
          <w:color w:val="000000"/>
          <w:kern w:val="2"/>
          <w:sz w:val="21"/>
          <w:szCs w:val="21"/>
        </w:rPr>
        <w:t>、可选责任</w:t>
      </w:r>
    </w:p>
    <w:tbl>
      <w:tblPr>
        <w:tblW w:w="489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1"/>
        <w:gridCol w:w="1631"/>
        <w:gridCol w:w="1632"/>
      </w:tblGrid>
      <w:tr w:rsidR="00A322C2" w14:paraId="2F139921" w14:textId="77777777" w:rsidTr="003D76C3">
        <w:trPr>
          <w:trHeight w:val="285"/>
          <w:jc w:val="center"/>
        </w:trPr>
        <w:tc>
          <w:tcPr>
            <w:tcW w:w="4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2C745" w14:textId="77777777" w:rsidR="00A322C2" w:rsidRDefault="00A322C2" w:rsidP="003D76C3">
            <w:pPr>
              <w:widowControl/>
              <w:jc w:val="center"/>
              <w:textAlignment w:val="center"/>
              <w:rPr>
                <w:rFonts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b/>
                <w:bCs/>
                <w:color w:val="000000"/>
                <w:sz w:val="21"/>
                <w:szCs w:val="21"/>
                <w:lang w:bidi="ar"/>
              </w:rPr>
              <w:t>每份保险年基准保险费（元）</w:t>
            </w:r>
          </w:p>
        </w:tc>
      </w:tr>
      <w:tr w:rsidR="00A322C2" w14:paraId="301EE904" w14:textId="77777777" w:rsidTr="003D76C3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65285" w14:textId="77777777" w:rsidR="00A322C2" w:rsidRDefault="00A322C2" w:rsidP="003D76C3">
            <w:pPr>
              <w:widowControl/>
              <w:jc w:val="center"/>
              <w:textAlignment w:val="center"/>
              <w:rPr>
                <w:rFonts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b/>
                <w:bCs/>
                <w:color w:val="000000"/>
                <w:sz w:val="21"/>
                <w:szCs w:val="21"/>
                <w:lang w:bidi="ar"/>
              </w:rPr>
              <w:t>年龄（周岁）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86F64" w14:textId="77777777" w:rsidR="00A322C2" w:rsidRDefault="00A322C2" w:rsidP="003D76C3">
            <w:pPr>
              <w:widowControl/>
              <w:jc w:val="center"/>
              <w:textAlignment w:val="center"/>
              <w:rPr>
                <w:rFonts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b/>
                <w:bCs/>
                <w:color w:val="000000"/>
                <w:sz w:val="21"/>
                <w:szCs w:val="21"/>
                <w:lang w:bidi="ar"/>
              </w:rPr>
              <w:t>男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61637" w14:textId="77777777" w:rsidR="00A322C2" w:rsidRDefault="00A322C2" w:rsidP="003D76C3">
            <w:pPr>
              <w:widowControl/>
              <w:jc w:val="center"/>
              <w:textAlignment w:val="center"/>
              <w:rPr>
                <w:rFonts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b/>
                <w:bCs/>
                <w:color w:val="000000"/>
                <w:sz w:val="21"/>
                <w:szCs w:val="21"/>
                <w:lang w:bidi="ar"/>
              </w:rPr>
              <w:t>女</w:t>
            </w:r>
          </w:p>
        </w:tc>
      </w:tr>
      <w:tr w:rsidR="00A322C2" w14:paraId="623E04A9" w14:textId="77777777" w:rsidTr="003D76C3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DF84D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B69A4" w14:textId="46D5AC6E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2.00 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09B99" w14:textId="01EF2E9D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1.10 </w:t>
            </w:r>
          </w:p>
        </w:tc>
      </w:tr>
      <w:tr w:rsidR="00A322C2" w14:paraId="50A2BCC9" w14:textId="77777777" w:rsidTr="003D76C3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5BD90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1-4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5DB96" w14:textId="431129FD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1.00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5CBA8" w14:textId="714A73E9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0.70 </w:t>
            </w:r>
          </w:p>
        </w:tc>
      </w:tr>
      <w:tr w:rsidR="00A322C2" w14:paraId="4359A551" w14:textId="77777777" w:rsidTr="003D76C3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14563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5-10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9CB1" w14:textId="4C62698C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0.70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AEED9" w14:textId="72B34535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0.65 </w:t>
            </w:r>
          </w:p>
        </w:tc>
      </w:tr>
      <w:tr w:rsidR="00A322C2" w14:paraId="6FA871E9" w14:textId="77777777" w:rsidTr="003D76C3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7EDE3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11-15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E1905" w14:textId="6E9CF1FE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0.70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2C2D1" w14:textId="167D0B24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0.65 </w:t>
            </w:r>
          </w:p>
        </w:tc>
      </w:tr>
      <w:tr w:rsidR="00A322C2" w14:paraId="0FFC284E" w14:textId="77777777" w:rsidTr="003D76C3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6FB5F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16-20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62B93" w14:textId="52E9E235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0.95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28BDB" w14:textId="6DA0DFD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0.75 </w:t>
            </w:r>
          </w:p>
        </w:tc>
      </w:tr>
      <w:tr w:rsidR="00A322C2" w14:paraId="786A67A3" w14:textId="77777777" w:rsidTr="003D76C3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2E059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21-25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59006" w14:textId="6A691034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1.45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2F9EB" w14:textId="10311164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3.25 </w:t>
            </w:r>
          </w:p>
        </w:tc>
      </w:tr>
      <w:tr w:rsidR="00A322C2" w14:paraId="0941302B" w14:textId="77777777" w:rsidTr="003D76C3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6CC0E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26-30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F0807" w14:textId="322A5B46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1.95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3F7AB" w14:textId="735CFFBB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5.25 </w:t>
            </w:r>
          </w:p>
        </w:tc>
      </w:tr>
      <w:tr w:rsidR="00A322C2" w14:paraId="6C69ADEA" w14:textId="77777777" w:rsidTr="003D76C3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19B51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31-35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04704" w14:textId="0D60D2AD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4.25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1676D" w14:textId="5C66758A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7.00 </w:t>
            </w:r>
          </w:p>
        </w:tc>
      </w:tr>
      <w:tr w:rsidR="00A322C2" w14:paraId="3D9603DB" w14:textId="77777777" w:rsidTr="003D76C3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1EABC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36-40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70A88" w14:textId="704ABB71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7.05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BF43F" w14:textId="3DA009D0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10.30 </w:t>
            </w:r>
          </w:p>
        </w:tc>
      </w:tr>
      <w:tr w:rsidR="00A322C2" w14:paraId="2C36489C" w14:textId="77777777" w:rsidTr="003D76C3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EC2C6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41-45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2F415" w14:textId="42552C6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12.60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A8E6A" w14:textId="6FF69903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13.70 </w:t>
            </w:r>
          </w:p>
        </w:tc>
      </w:tr>
      <w:tr w:rsidR="00A322C2" w14:paraId="05C1FA64" w14:textId="77777777" w:rsidTr="003D76C3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C42D1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46-50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C23F7" w14:textId="0844A92D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16.75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CA4FC" w14:textId="18D2D849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14.30 </w:t>
            </w:r>
          </w:p>
        </w:tc>
      </w:tr>
      <w:tr w:rsidR="00A322C2" w14:paraId="4B20CFAA" w14:textId="77777777" w:rsidTr="003D76C3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F9390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51-55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CE5DA" w14:textId="457D261C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23.55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AB224" w14:textId="44A28A6B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16.10 </w:t>
            </w:r>
          </w:p>
        </w:tc>
      </w:tr>
      <w:tr w:rsidR="00A322C2" w14:paraId="150D8034" w14:textId="77777777" w:rsidTr="003D76C3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B9CA0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56-60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4873B" w14:textId="1989F695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34.50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4CBDC" w14:textId="1DF9E469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22.55 </w:t>
            </w:r>
          </w:p>
        </w:tc>
      </w:tr>
      <w:tr w:rsidR="00A322C2" w14:paraId="4EAC066C" w14:textId="77777777" w:rsidTr="003D76C3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C1718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61-65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EC324" w14:textId="52CDD62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45.45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12A98" w14:textId="5CF881B9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25.40 </w:t>
            </w:r>
          </w:p>
        </w:tc>
      </w:tr>
      <w:tr w:rsidR="00A322C2" w14:paraId="103D1D51" w14:textId="77777777" w:rsidTr="003D76C3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F4B28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66-70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302EB" w14:textId="369EAF83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62.90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3AC7E" w14:textId="60DFBBB0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41.30 </w:t>
            </w:r>
          </w:p>
        </w:tc>
      </w:tr>
      <w:tr w:rsidR="00A322C2" w14:paraId="6747965B" w14:textId="77777777" w:rsidTr="003D76C3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A611A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71-75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BF086" w14:textId="0C6B3980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81.90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7027F" w14:textId="244EDC82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55.50 </w:t>
            </w:r>
          </w:p>
        </w:tc>
      </w:tr>
      <w:tr w:rsidR="00A322C2" w14:paraId="3CAD2320" w14:textId="77777777" w:rsidTr="003D76C3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00131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76-80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A905D" w14:textId="208A9166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102.25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11847" w14:textId="253BFBB1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72.15 </w:t>
            </w:r>
          </w:p>
        </w:tc>
      </w:tr>
      <w:tr w:rsidR="00A322C2" w14:paraId="2A6179D1" w14:textId="77777777" w:rsidTr="003D76C3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95977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81-85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A1814" w14:textId="18FEB5A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125.60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A75AE" w14:textId="474254A6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89.55 </w:t>
            </w:r>
          </w:p>
        </w:tc>
      </w:tr>
      <w:tr w:rsidR="00A322C2" w14:paraId="7DF036FB" w14:textId="77777777" w:rsidTr="003D76C3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B0616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86-90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57EEB" w14:textId="28EDDDF1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152.80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2B9D7" w14:textId="60B4E26F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110.70 </w:t>
            </w:r>
          </w:p>
        </w:tc>
      </w:tr>
      <w:tr w:rsidR="00A322C2" w14:paraId="0FBCD091" w14:textId="77777777" w:rsidTr="003D76C3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A3F23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91-95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4D040" w14:textId="6BD71D84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185.60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5D303" w14:textId="6E03B670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136.85 </w:t>
            </w:r>
          </w:p>
        </w:tc>
      </w:tr>
      <w:tr w:rsidR="00A322C2" w14:paraId="0BEF1FD7" w14:textId="77777777" w:rsidTr="003D76C3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A002C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96-100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58C5A" w14:textId="46F601A6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225.65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60F8A" w14:textId="2785C9C3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169.15 </w:t>
            </w:r>
          </w:p>
        </w:tc>
      </w:tr>
      <w:tr w:rsidR="00A322C2" w14:paraId="762A2C66" w14:textId="77777777" w:rsidTr="003D76C3">
        <w:trPr>
          <w:trHeight w:val="285"/>
          <w:jc w:val="center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347F" w14:textId="77777777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101-105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BF196" w14:textId="772A5DD4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263.35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FCE4D" w14:textId="564F9106" w:rsidR="00A322C2" w:rsidRDefault="00A322C2" w:rsidP="00A322C2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197.50 </w:t>
            </w:r>
          </w:p>
        </w:tc>
      </w:tr>
    </w:tbl>
    <w:p w14:paraId="2AE14CB0" w14:textId="77777777" w:rsidR="00A322C2" w:rsidRDefault="00A322C2" w:rsidP="00A322C2">
      <w:pPr>
        <w:spacing w:line="312" w:lineRule="auto"/>
        <w:ind w:firstLineChars="200" w:firstLine="420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Ansi="宋体" w:cs="Arial" w:hint="eastAsia"/>
          <w:bCs/>
          <w:color w:val="000000"/>
          <w:kern w:val="2"/>
          <w:sz w:val="21"/>
          <w:szCs w:val="21"/>
        </w:rPr>
        <w:t>注：0周岁指出生满28天且健康出院</w:t>
      </w:r>
    </w:p>
    <w:p w14:paraId="1E398A6C" w14:textId="77777777" w:rsidR="00BF42BB" w:rsidRPr="00A322C2" w:rsidRDefault="00BF42BB">
      <w:pPr>
        <w:spacing w:line="312" w:lineRule="auto"/>
        <w:rPr>
          <w:rFonts w:hAnsi="宋体" w:cs="Arial"/>
          <w:bCs/>
          <w:color w:val="000000"/>
          <w:kern w:val="2"/>
          <w:sz w:val="21"/>
          <w:szCs w:val="21"/>
        </w:rPr>
      </w:pPr>
    </w:p>
    <w:p w14:paraId="2080187E" w14:textId="77777777" w:rsidR="00BF42BB" w:rsidRDefault="00231530"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Ansi="宋体" w:cs="Arial" w:hint="eastAsia"/>
          <w:b/>
          <w:color w:val="000000"/>
          <w:kern w:val="2"/>
          <w:sz w:val="21"/>
          <w:szCs w:val="21"/>
        </w:rPr>
        <w:t>三、费率调整系数</w:t>
      </w:r>
    </w:p>
    <w:p w14:paraId="6D3869A5" w14:textId="77777777" w:rsidR="00BF42BB" w:rsidRDefault="00BF42BB">
      <w:pPr>
        <w:rPr>
          <w:rFonts w:hAnsi="宋体" w:cs="Arial"/>
          <w:bCs/>
          <w:color w:val="000000"/>
          <w:kern w:val="2"/>
          <w:sz w:val="21"/>
          <w:szCs w:val="21"/>
        </w:rPr>
      </w:pPr>
      <w:bookmarkStart w:id="0" w:name="_Hlk40970434"/>
    </w:p>
    <w:p w14:paraId="2839D0E9" w14:textId="77777777" w:rsidR="00BF42BB" w:rsidRDefault="00231530">
      <w:pPr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Ansi="宋体" w:cs="Arial" w:hint="eastAsia"/>
          <w:bCs/>
          <w:color w:val="000000"/>
          <w:kern w:val="2"/>
          <w:sz w:val="21"/>
          <w:szCs w:val="21"/>
        </w:rPr>
        <w:t>1、等待</w:t>
      </w:r>
      <w:proofErr w:type="gramStart"/>
      <w:r>
        <w:rPr>
          <w:rFonts w:hAnsi="宋体" w:cs="Arial" w:hint="eastAsia"/>
          <w:bCs/>
          <w:color w:val="000000"/>
          <w:kern w:val="2"/>
          <w:sz w:val="21"/>
          <w:szCs w:val="21"/>
        </w:rPr>
        <w:t>期调整</w:t>
      </w:r>
      <w:proofErr w:type="gramEnd"/>
      <w:r>
        <w:rPr>
          <w:rFonts w:hAnsi="宋体" w:cs="Arial" w:hint="eastAsia"/>
          <w:bCs/>
          <w:color w:val="000000"/>
          <w:kern w:val="2"/>
          <w:sz w:val="21"/>
          <w:szCs w:val="21"/>
        </w:rPr>
        <w:t>系数：按保单约定的等待期天数，进行划分。</w:t>
      </w:r>
    </w:p>
    <w:tbl>
      <w:tblPr>
        <w:tblStyle w:val="ad"/>
        <w:tblW w:w="5688" w:type="dxa"/>
        <w:tblInd w:w="1411" w:type="dxa"/>
        <w:tblLayout w:type="fixed"/>
        <w:tblLook w:val="04A0" w:firstRow="1" w:lastRow="0" w:firstColumn="1" w:lastColumn="0" w:noHBand="0" w:noVBand="1"/>
      </w:tblPr>
      <w:tblGrid>
        <w:gridCol w:w="2850"/>
        <w:gridCol w:w="2838"/>
      </w:tblGrid>
      <w:tr w:rsidR="00BF42BB" w14:paraId="78C562AF" w14:textId="77777777">
        <w:tc>
          <w:tcPr>
            <w:tcW w:w="2850" w:type="dxa"/>
          </w:tcPr>
          <w:p w14:paraId="4D1038C2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等待期</w:t>
            </w:r>
          </w:p>
        </w:tc>
        <w:tc>
          <w:tcPr>
            <w:tcW w:w="2838" w:type="dxa"/>
          </w:tcPr>
          <w:p w14:paraId="025E5A93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 w:rsidR="00BF42BB" w14:paraId="7B75E095" w14:textId="77777777">
        <w:tc>
          <w:tcPr>
            <w:tcW w:w="2850" w:type="dxa"/>
          </w:tcPr>
          <w:p w14:paraId="4767D700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0天</w:t>
            </w:r>
          </w:p>
        </w:tc>
        <w:tc>
          <w:tcPr>
            <w:tcW w:w="2838" w:type="dxa"/>
          </w:tcPr>
          <w:p w14:paraId="75AFFC7B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1.5</w:t>
            </w:r>
          </w:p>
        </w:tc>
      </w:tr>
      <w:tr w:rsidR="00BF42BB" w14:paraId="52F662CF" w14:textId="77777777">
        <w:tc>
          <w:tcPr>
            <w:tcW w:w="2850" w:type="dxa"/>
          </w:tcPr>
          <w:p w14:paraId="7435B587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30天</w:t>
            </w:r>
          </w:p>
        </w:tc>
        <w:tc>
          <w:tcPr>
            <w:tcW w:w="2838" w:type="dxa"/>
          </w:tcPr>
          <w:p w14:paraId="4B81F08E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1.1</w:t>
            </w:r>
          </w:p>
        </w:tc>
      </w:tr>
      <w:tr w:rsidR="00BF42BB" w14:paraId="1A99A9C6" w14:textId="77777777">
        <w:tc>
          <w:tcPr>
            <w:tcW w:w="2850" w:type="dxa"/>
          </w:tcPr>
          <w:p w14:paraId="51397644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lastRenderedPageBreak/>
              <w:t>60天</w:t>
            </w:r>
          </w:p>
        </w:tc>
        <w:tc>
          <w:tcPr>
            <w:tcW w:w="2838" w:type="dxa"/>
          </w:tcPr>
          <w:p w14:paraId="247AEB17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1.05</w:t>
            </w:r>
          </w:p>
        </w:tc>
      </w:tr>
      <w:tr w:rsidR="00BF42BB" w14:paraId="1C78AFBA" w14:textId="77777777">
        <w:tc>
          <w:tcPr>
            <w:tcW w:w="2850" w:type="dxa"/>
          </w:tcPr>
          <w:p w14:paraId="1412D14C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90天</w:t>
            </w:r>
          </w:p>
        </w:tc>
        <w:tc>
          <w:tcPr>
            <w:tcW w:w="2838" w:type="dxa"/>
          </w:tcPr>
          <w:p w14:paraId="30F40536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1.0</w:t>
            </w:r>
          </w:p>
        </w:tc>
      </w:tr>
      <w:tr w:rsidR="00BF42BB" w14:paraId="465D1D32" w14:textId="77777777">
        <w:tc>
          <w:tcPr>
            <w:tcW w:w="2850" w:type="dxa"/>
          </w:tcPr>
          <w:p w14:paraId="5CFA3481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120天</w:t>
            </w:r>
          </w:p>
        </w:tc>
        <w:tc>
          <w:tcPr>
            <w:tcW w:w="2838" w:type="dxa"/>
          </w:tcPr>
          <w:p w14:paraId="05BD3313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0.95</w:t>
            </w:r>
          </w:p>
        </w:tc>
      </w:tr>
      <w:tr w:rsidR="00BF42BB" w14:paraId="22226F0F" w14:textId="77777777">
        <w:tc>
          <w:tcPr>
            <w:tcW w:w="2850" w:type="dxa"/>
          </w:tcPr>
          <w:p w14:paraId="7D35D0F7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150天</w:t>
            </w:r>
          </w:p>
        </w:tc>
        <w:tc>
          <w:tcPr>
            <w:tcW w:w="2838" w:type="dxa"/>
          </w:tcPr>
          <w:p w14:paraId="149E90B7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0.9</w:t>
            </w:r>
          </w:p>
        </w:tc>
      </w:tr>
      <w:tr w:rsidR="00BF42BB" w14:paraId="03AC10F5" w14:textId="77777777">
        <w:tc>
          <w:tcPr>
            <w:tcW w:w="2850" w:type="dxa"/>
          </w:tcPr>
          <w:p w14:paraId="1E0B5D3B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1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80天</w:t>
            </w:r>
          </w:p>
        </w:tc>
        <w:tc>
          <w:tcPr>
            <w:tcW w:w="2838" w:type="dxa"/>
          </w:tcPr>
          <w:p w14:paraId="35045E8D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0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.85</w:t>
            </w:r>
          </w:p>
        </w:tc>
      </w:tr>
    </w:tbl>
    <w:p w14:paraId="1857EC52" w14:textId="77777777" w:rsidR="00BF42BB" w:rsidRDefault="00BF42BB">
      <w:pPr>
        <w:ind w:firstLineChars="100" w:firstLine="210"/>
        <w:rPr>
          <w:rFonts w:hAnsi="宋体" w:cs="Arial"/>
          <w:bCs/>
          <w:color w:val="000000"/>
          <w:kern w:val="2"/>
          <w:sz w:val="21"/>
          <w:szCs w:val="21"/>
        </w:rPr>
      </w:pPr>
      <w:bookmarkStart w:id="1" w:name="OLE_LINK15"/>
    </w:p>
    <w:p w14:paraId="0011BCF1" w14:textId="155638D2" w:rsidR="00BF42BB" w:rsidRDefault="00231530">
      <w:pPr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Ansi="宋体" w:cs="Arial"/>
          <w:bCs/>
          <w:color w:val="000000"/>
          <w:kern w:val="2"/>
          <w:sz w:val="21"/>
          <w:szCs w:val="21"/>
        </w:rPr>
        <w:t>2</w:t>
      </w:r>
      <w:r>
        <w:rPr>
          <w:rFonts w:hAnsi="宋体" w:cs="Arial" w:hint="eastAsia"/>
          <w:bCs/>
          <w:color w:val="000000"/>
          <w:kern w:val="2"/>
          <w:sz w:val="21"/>
          <w:szCs w:val="21"/>
        </w:rPr>
        <w:t>、客户健康评分调整系数</w:t>
      </w:r>
    </w:p>
    <w:p w14:paraId="438A110A" w14:textId="77777777" w:rsidR="00BF42BB" w:rsidRDefault="00BF42BB"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tbl>
      <w:tblPr>
        <w:tblStyle w:val="ad"/>
        <w:tblW w:w="5688" w:type="dxa"/>
        <w:tblInd w:w="1411" w:type="dxa"/>
        <w:tblLayout w:type="fixed"/>
        <w:tblLook w:val="04A0" w:firstRow="1" w:lastRow="0" w:firstColumn="1" w:lastColumn="0" w:noHBand="0" w:noVBand="1"/>
      </w:tblPr>
      <w:tblGrid>
        <w:gridCol w:w="2850"/>
        <w:gridCol w:w="2838"/>
      </w:tblGrid>
      <w:tr w:rsidR="00BF42BB" w14:paraId="41AB4CC2" w14:textId="77777777">
        <w:tc>
          <w:tcPr>
            <w:tcW w:w="2850" w:type="dxa"/>
          </w:tcPr>
          <w:p w14:paraId="22BC7BE9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投保人数</w:t>
            </w:r>
          </w:p>
        </w:tc>
        <w:tc>
          <w:tcPr>
            <w:tcW w:w="2838" w:type="dxa"/>
          </w:tcPr>
          <w:p w14:paraId="33EA6180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 w:rsidR="00BF42BB" w14:paraId="6DE9925F" w14:textId="77777777">
        <w:tc>
          <w:tcPr>
            <w:tcW w:w="2850" w:type="dxa"/>
          </w:tcPr>
          <w:p w14:paraId="63AC7F79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健康评分较高</w:t>
            </w:r>
          </w:p>
        </w:tc>
        <w:tc>
          <w:tcPr>
            <w:tcW w:w="2838" w:type="dxa"/>
          </w:tcPr>
          <w:p w14:paraId="6BA32C5B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1.0</w:t>
            </w:r>
          </w:p>
        </w:tc>
      </w:tr>
      <w:tr w:rsidR="00BF42BB" w14:paraId="1F6616CC" w14:textId="77777777">
        <w:tc>
          <w:tcPr>
            <w:tcW w:w="2850" w:type="dxa"/>
          </w:tcPr>
          <w:p w14:paraId="34A13555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健康评分较低</w:t>
            </w:r>
          </w:p>
        </w:tc>
        <w:tc>
          <w:tcPr>
            <w:tcW w:w="2838" w:type="dxa"/>
          </w:tcPr>
          <w:p w14:paraId="2787CA3C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[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1.0</w:t>
            </w: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,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1.1</w:t>
            </w: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</w:tr>
      <w:tr w:rsidR="00BF42BB" w14:paraId="77EF057F" w14:textId="77777777">
        <w:tc>
          <w:tcPr>
            <w:tcW w:w="2850" w:type="dxa"/>
          </w:tcPr>
          <w:p w14:paraId="2A855006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健康评分很低</w:t>
            </w:r>
          </w:p>
        </w:tc>
        <w:tc>
          <w:tcPr>
            <w:tcW w:w="2838" w:type="dxa"/>
          </w:tcPr>
          <w:p w14:paraId="575BCDB2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1.1,1.5]</w:t>
            </w:r>
          </w:p>
        </w:tc>
      </w:tr>
    </w:tbl>
    <w:p w14:paraId="27B2BF31" w14:textId="77777777" w:rsidR="00BF42BB" w:rsidRDefault="00BF42BB"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p w14:paraId="0F5D7D91" w14:textId="27CE8F9B" w:rsidR="00BF42BB" w:rsidRDefault="00231530">
      <w:pPr>
        <w:rPr>
          <w:rFonts w:hAnsi="宋体" w:cs="Arial"/>
          <w:bCs/>
          <w:color w:val="000000"/>
          <w:kern w:val="2"/>
          <w:sz w:val="21"/>
          <w:szCs w:val="21"/>
          <w:lang w:bidi="ar"/>
        </w:rPr>
      </w:pPr>
      <w:r>
        <w:rPr>
          <w:rFonts w:hAnsi="宋体" w:cs="Arial"/>
          <w:bCs/>
          <w:color w:val="000000"/>
          <w:kern w:val="2"/>
          <w:sz w:val="21"/>
          <w:szCs w:val="21"/>
        </w:rPr>
        <w:t>3</w:t>
      </w:r>
      <w:r>
        <w:rPr>
          <w:rFonts w:hAnsi="宋体" w:cs="Arial" w:hint="eastAsia"/>
          <w:bCs/>
          <w:color w:val="000000"/>
          <w:kern w:val="2"/>
          <w:sz w:val="21"/>
          <w:szCs w:val="21"/>
        </w:rPr>
        <w:t>、分期缴费方式调整系数</w:t>
      </w:r>
      <w:r>
        <w:rPr>
          <w:rFonts w:hAnsi="宋体" w:cs="Arial" w:hint="eastAsia"/>
          <w:bCs/>
          <w:color w:val="000000"/>
          <w:kern w:val="2"/>
          <w:sz w:val="21"/>
          <w:szCs w:val="21"/>
          <w:lang w:bidi="ar"/>
        </w:rPr>
        <w:t xml:space="preserve"> </w:t>
      </w:r>
      <w:bookmarkEnd w:id="1"/>
      <w:r>
        <w:rPr>
          <w:rFonts w:hAnsi="宋体" w:cs="Arial" w:hint="eastAsia"/>
          <w:bCs/>
          <w:color w:val="000000"/>
          <w:kern w:val="2"/>
          <w:sz w:val="21"/>
          <w:szCs w:val="21"/>
          <w:lang w:bidi="ar"/>
        </w:rPr>
        <w:t xml:space="preserve">           </w:t>
      </w:r>
    </w:p>
    <w:tbl>
      <w:tblPr>
        <w:tblW w:w="5700" w:type="dxa"/>
        <w:tblInd w:w="1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2850"/>
      </w:tblGrid>
      <w:tr w:rsidR="00BF42BB" w14:paraId="7A7CC459" w14:textId="77777777">
        <w:tc>
          <w:tcPr>
            <w:tcW w:w="2850" w:type="dxa"/>
          </w:tcPr>
          <w:p w14:paraId="10A6D116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bookmarkStart w:id="2" w:name="OLE_LINK3"/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  <w:lang w:bidi="ar"/>
              </w:rPr>
              <w:t>分期缴费方式</w:t>
            </w:r>
          </w:p>
        </w:tc>
        <w:tc>
          <w:tcPr>
            <w:tcW w:w="2850" w:type="dxa"/>
          </w:tcPr>
          <w:p w14:paraId="6AAFEF50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  <w:lang w:bidi="ar"/>
              </w:rPr>
              <w:t>调整系数</w:t>
            </w:r>
          </w:p>
        </w:tc>
      </w:tr>
      <w:tr w:rsidR="00BF42BB" w14:paraId="08FB7C90" w14:textId="77777777">
        <w:tc>
          <w:tcPr>
            <w:tcW w:w="2850" w:type="dxa"/>
          </w:tcPr>
          <w:p w14:paraId="1F8586F1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  <w:lang w:bidi="ar"/>
              </w:rPr>
              <w:t>按周缴费</w:t>
            </w:r>
          </w:p>
        </w:tc>
        <w:tc>
          <w:tcPr>
            <w:tcW w:w="2850" w:type="dxa"/>
          </w:tcPr>
          <w:p w14:paraId="609681B9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[1.0,1.2]</w:t>
            </w:r>
          </w:p>
        </w:tc>
      </w:tr>
      <w:tr w:rsidR="00BF42BB" w14:paraId="034C1DB3" w14:textId="77777777">
        <w:tc>
          <w:tcPr>
            <w:tcW w:w="2850" w:type="dxa"/>
          </w:tcPr>
          <w:p w14:paraId="32E6586F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  <w:lang w:bidi="ar"/>
              </w:rPr>
              <w:t>按月缴费</w:t>
            </w:r>
          </w:p>
        </w:tc>
        <w:tc>
          <w:tcPr>
            <w:tcW w:w="2850" w:type="dxa"/>
          </w:tcPr>
          <w:p w14:paraId="49DB7609" w14:textId="7A2C8B66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[1.0,1.1</w:t>
            </w:r>
            <w:r w:rsidR="007E2528"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5</w:t>
            </w: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</w:tr>
      <w:tr w:rsidR="00BF42BB" w14:paraId="68302A36" w14:textId="77777777">
        <w:tc>
          <w:tcPr>
            <w:tcW w:w="2850" w:type="dxa"/>
          </w:tcPr>
          <w:p w14:paraId="1A1C1B1F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  <w:lang w:bidi="ar"/>
              </w:rPr>
              <w:t>按季缴费</w:t>
            </w:r>
          </w:p>
        </w:tc>
        <w:tc>
          <w:tcPr>
            <w:tcW w:w="2850" w:type="dxa"/>
          </w:tcPr>
          <w:p w14:paraId="4349257E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[1.0,1.05]</w:t>
            </w:r>
          </w:p>
        </w:tc>
      </w:tr>
      <w:tr w:rsidR="00BF42BB" w14:paraId="39D5BC2E" w14:textId="77777777">
        <w:tc>
          <w:tcPr>
            <w:tcW w:w="2850" w:type="dxa"/>
          </w:tcPr>
          <w:p w14:paraId="1AD058D9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  <w:lang w:bidi="ar"/>
              </w:rPr>
              <w:t>按年缴费</w:t>
            </w:r>
          </w:p>
        </w:tc>
        <w:tc>
          <w:tcPr>
            <w:tcW w:w="2850" w:type="dxa"/>
          </w:tcPr>
          <w:p w14:paraId="45ED40A4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[0.95,1.0]</w:t>
            </w:r>
          </w:p>
        </w:tc>
      </w:tr>
    </w:tbl>
    <w:bookmarkEnd w:id="2"/>
    <w:p w14:paraId="57A0FA11" w14:textId="77777777" w:rsidR="00BF42BB" w:rsidRDefault="00231530">
      <w:pPr>
        <w:ind w:firstLineChars="100" w:firstLine="210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Ansi="宋体" w:cs="Arial" w:hint="eastAsia"/>
          <w:bCs/>
          <w:color w:val="000000"/>
          <w:kern w:val="2"/>
          <w:sz w:val="21"/>
          <w:szCs w:val="21"/>
        </w:rPr>
        <w:t xml:space="preserve"> </w:t>
      </w:r>
    </w:p>
    <w:p w14:paraId="55A63158" w14:textId="3A67F371" w:rsidR="00BF42BB" w:rsidRDefault="00231530">
      <w:pPr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Ansi="宋体" w:cs="Arial"/>
          <w:bCs/>
          <w:color w:val="000000"/>
          <w:kern w:val="2"/>
          <w:sz w:val="21"/>
          <w:szCs w:val="21"/>
        </w:rPr>
        <w:t>4</w:t>
      </w:r>
      <w:r>
        <w:rPr>
          <w:rFonts w:hAnsi="宋体" w:cs="Arial" w:hint="eastAsia"/>
          <w:bCs/>
          <w:color w:val="000000"/>
          <w:kern w:val="2"/>
          <w:sz w:val="21"/>
          <w:szCs w:val="21"/>
        </w:rPr>
        <w:t>、</w:t>
      </w:r>
      <w:bookmarkStart w:id="3" w:name="OLE_LINK17"/>
      <w:r>
        <w:rPr>
          <w:rFonts w:hAnsi="宋体" w:cs="Arial" w:hint="eastAsia"/>
          <w:bCs/>
          <w:color w:val="000000"/>
          <w:kern w:val="2"/>
          <w:sz w:val="21"/>
          <w:szCs w:val="21"/>
        </w:rPr>
        <w:t>投保类型调整系数</w:t>
      </w:r>
      <w:bookmarkEnd w:id="3"/>
    </w:p>
    <w:tbl>
      <w:tblPr>
        <w:tblW w:w="5700" w:type="dxa"/>
        <w:tblInd w:w="1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2850"/>
      </w:tblGrid>
      <w:tr w:rsidR="00BF42BB" w14:paraId="13F391A3" w14:textId="77777777">
        <w:tc>
          <w:tcPr>
            <w:tcW w:w="2850" w:type="dxa"/>
          </w:tcPr>
          <w:p w14:paraId="63BFEEA2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  <w:lang w:bidi="ar"/>
              </w:rPr>
              <w:t>投保类型</w:t>
            </w:r>
          </w:p>
        </w:tc>
        <w:tc>
          <w:tcPr>
            <w:tcW w:w="2850" w:type="dxa"/>
          </w:tcPr>
          <w:p w14:paraId="5532ABBF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  <w:lang w:bidi="ar"/>
              </w:rPr>
              <w:t>调整系数</w:t>
            </w:r>
          </w:p>
        </w:tc>
      </w:tr>
      <w:tr w:rsidR="00BF42BB" w14:paraId="166EF2E5" w14:textId="77777777">
        <w:tc>
          <w:tcPr>
            <w:tcW w:w="2850" w:type="dxa"/>
          </w:tcPr>
          <w:p w14:paraId="0226C620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  <w:lang w:bidi="ar"/>
              </w:rPr>
              <w:t>新保</w:t>
            </w:r>
          </w:p>
        </w:tc>
        <w:tc>
          <w:tcPr>
            <w:tcW w:w="2850" w:type="dxa"/>
          </w:tcPr>
          <w:p w14:paraId="248B7E09" w14:textId="779533FB" w:rsidR="00BF42BB" w:rsidRDefault="00231530" w:rsidP="007E2528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[1.0,1.</w:t>
            </w:r>
            <w:r w:rsidR="007E2528"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10</w:t>
            </w: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</w:tr>
      <w:tr w:rsidR="00BF42BB" w14:paraId="47BCF4C0" w14:textId="77777777">
        <w:tc>
          <w:tcPr>
            <w:tcW w:w="2850" w:type="dxa"/>
          </w:tcPr>
          <w:p w14:paraId="3968FA95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  <w:lang w:bidi="ar"/>
              </w:rPr>
              <w:t>续保</w:t>
            </w:r>
          </w:p>
        </w:tc>
        <w:tc>
          <w:tcPr>
            <w:tcW w:w="2850" w:type="dxa"/>
          </w:tcPr>
          <w:p w14:paraId="0B61F33C" w14:textId="31F821C4" w:rsidR="00BF42BB" w:rsidRDefault="00231530" w:rsidP="007E2528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[1.0,1.</w:t>
            </w:r>
            <w:r w:rsidR="007E2528"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20</w:t>
            </w: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</w:tr>
      <w:tr w:rsidR="00BF42BB" w14:paraId="2D840B70" w14:textId="77777777">
        <w:tc>
          <w:tcPr>
            <w:tcW w:w="2850" w:type="dxa"/>
          </w:tcPr>
          <w:p w14:paraId="37064D2E" w14:textId="77777777" w:rsidR="00BF42BB" w:rsidRDefault="00231530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  <w:lang w:bidi="ar"/>
              </w:rPr>
              <w:t>转保</w:t>
            </w:r>
          </w:p>
        </w:tc>
        <w:tc>
          <w:tcPr>
            <w:tcW w:w="2850" w:type="dxa"/>
          </w:tcPr>
          <w:p w14:paraId="07CBB8FA" w14:textId="1734202A" w:rsidR="00BF42BB" w:rsidRDefault="00231530" w:rsidP="007E2528"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[1.0,1.</w:t>
            </w:r>
            <w:r w:rsidR="007E2528"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2</w:t>
            </w:r>
            <w:r w:rsidR="007E2528"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5</w:t>
            </w:r>
            <w:r>
              <w:rPr>
                <w:rFonts w:hAnsi="宋体" w:cs="Arial" w:hint="eastAsia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</w:tr>
    </w:tbl>
    <w:p w14:paraId="52DAF604" w14:textId="77777777" w:rsidR="00BF42BB" w:rsidRDefault="00BF42BB">
      <w:pPr>
        <w:spacing w:line="312" w:lineRule="auto"/>
        <w:rPr>
          <w:rFonts w:hAnsi="宋体" w:cs="宋体"/>
          <w:sz w:val="21"/>
          <w:szCs w:val="21"/>
        </w:rPr>
      </w:pPr>
    </w:p>
    <w:p w14:paraId="351CCDD9" w14:textId="4A92D6E5" w:rsidR="00BF42BB" w:rsidRDefault="00231530">
      <w:pPr>
        <w:spacing w:line="312" w:lineRule="auto"/>
        <w:rPr>
          <w:rFonts w:hAnsi="宋体" w:cs="宋体"/>
          <w:sz w:val="21"/>
          <w:szCs w:val="21"/>
        </w:rPr>
      </w:pPr>
      <w:r>
        <w:rPr>
          <w:rFonts w:hAnsi="宋体" w:cs="宋体"/>
          <w:sz w:val="21"/>
          <w:szCs w:val="21"/>
        </w:rPr>
        <w:t>5</w:t>
      </w:r>
      <w:r>
        <w:rPr>
          <w:rFonts w:hAnsi="宋体" w:cs="宋体" w:hint="eastAsia"/>
          <w:sz w:val="21"/>
          <w:szCs w:val="21"/>
        </w:rPr>
        <w:t>、预期/</w:t>
      </w:r>
      <w:r>
        <w:rPr>
          <w:rFonts w:hAnsi="宋体" w:cs="宋体"/>
          <w:sz w:val="21"/>
          <w:szCs w:val="21"/>
        </w:rPr>
        <w:t>历史赔付率调整系数</w:t>
      </w:r>
    </w:p>
    <w:tbl>
      <w:tblPr>
        <w:tblW w:w="4680" w:type="dxa"/>
        <w:jc w:val="center"/>
        <w:tblLayout w:type="fixed"/>
        <w:tblLook w:val="04A0" w:firstRow="1" w:lastRow="0" w:firstColumn="1" w:lastColumn="0" w:noHBand="0" w:noVBand="1"/>
      </w:tblPr>
      <w:tblGrid>
        <w:gridCol w:w="2340"/>
        <w:gridCol w:w="2340"/>
      </w:tblGrid>
      <w:tr w:rsidR="00BF42BB" w14:paraId="505A80BD" w14:textId="77777777">
        <w:trPr>
          <w:trHeight w:val="300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C1DE" w14:textId="77777777" w:rsidR="00BF42BB" w:rsidRDefault="00231530"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sz w:val="21"/>
                <w:szCs w:val="21"/>
              </w:rPr>
              <w:t>预期/历史赔付率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738CB" w14:textId="77777777" w:rsidR="00BF42BB" w:rsidRDefault="00231530"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sz w:val="21"/>
                <w:szCs w:val="21"/>
              </w:rPr>
              <w:t>调整系数</w:t>
            </w:r>
          </w:p>
        </w:tc>
      </w:tr>
      <w:tr w:rsidR="00BF42BB" w14:paraId="27ECE177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9A6F5" w14:textId="77777777" w:rsidR="00BF42BB" w:rsidRDefault="00231530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0%-30%（含）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6C5BD" w14:textId="77777777" w:rsidR="00BF42BB" w:rsidRDefault="00231530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Ansi="宋体" w:cs="宋体" w:hint="eastAsia"/>
                <w:sz w:val="21"/>
                <w:szCs w:val="21"/>
              </w:rPr>
              <w:t>0.5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Ansi="宋体" w:cs="宋体" w:hint="eastAsia"/>
                <w:sz w:val="21"/>
                <w:szCs w:val="21"/>
              </w:rPr>
              <w:t>0.7]</w:t>
            </w:r>
          </w:p>
        </w:tc>
      </w:tr>
      <w:tr w:rsidR="00BF42BB" w14:paraId="5FB5BA51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26B2C" w14:textId="77777777" w:rsidR="00BF42BB" w:rsidRDefault="00231530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30%-50%（含）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641C4" w14:textId="77777777" w:rsidR="00BF42BB" w:rsidRDefault="00231530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Ansi="宋体" w:cs="宋体" w:hint="eastAsia"/>
                <w:sz w:val="21"/>
                <w:szCs w:val="21"/>
              </w:rPr>
              <w:t>0.7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Ansi="宋体" w:cs="宋体" w:hint="eastAsia"/>
                <w:sz w:val="21"/>
                <w:szCs w:val="21"/>
              </w:rPr>
              <w:t>0.9]</w:t>
            </w:r>
          </w:p>
        </w:tc>
      </w:tr>
      <w:tr w:rsidR="00BF42BB" w14:paraId="6EB816CA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9A584" w14:textId="77777777" w:rsidR="00BF42BB" w:rsidRDefault="00231530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50%-80%（含）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FAEF7" w14:textId="77777777" w:rsidR="00BF42BB" w:rsidRDefault="00231530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Ansi="宋体" w:cs="宋体" w:hint="eastAsia"/>
                <w:sz w:val="21"/>
                <w:szCs w:val="21"/>
              </w:rPr>
              <w:t>0.9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Ansi="宋体" w:cs="宋体" w:hint="eastAsia"/>
                <w:sz w:val="21"/>
                <w:szCs w:val="21"/>
              </w:rPr>
              <w:t>1.1]</w:t>
            </w:r>
          </w:p>
        </w:tc>
      </w:tr>
      <w:tr w:rsidR="00BF42BB" w14:paraId="563A060A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F3427" w14:textId="77777777" w:rsidR="00BF42BB" w:rsidRDefault="00231530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80%以上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07DE2" w14:textId="77777777" w:rsidR="00BF42BB" w:rsidRDefault="00231530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Ansi="宋体" w:cs="宋体" w:hint="eastAsia"/>
                <w:sz w:val="21"/>
                <w:szCs w:val="21"/>
              </w:rPr>
              <w:t>1.1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Ansi="宋体" w:cs="宋体" w:hint="eastAsia"/>
                <w:sz w:val="21"/>
                <w:szCs w:val="21"/>
              </w:rPr>
              <w:t>1.5]</w:t>
            </w:r>
          </w:p>
        </w:tc>
      </w:tr>
      <w:tr w:rsidR="00BF42BB" w14:paraId="41AAAF84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69DA7" w14:textId="77777777" w:rsidR="00BF42BB" w:rsidRDefault="00231530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无历史赔付率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AD85A" w14:textId="77777777" w:rsidR="00BF42BB" w:rsidRDefault="00231530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1.0</w:t>
            </w:r>
          </w:p>
        </w:tc>
      </w:tr>
      <w:bookmarkEnd w:id="0"/>
    </w:tbl>
    <w:p w14:paraId="4C1C24FB" w14:textId="77777777" w:rsidR="00BF42BB" w:rsidRDefault="00BF42BB">
      <w:pPr>
        <w:rPr>
          <w:rFonts w:hAnsi="宋体" w:cs="Arial"/>
          <w:b/>
          <w:color w:val="000000"/>
          <w:kern w:val="2"/>
          <w:sz w:val="21"/>
          <w:szCs w:val="21"/>
        </w:rPr>
      </w:pPr>
    </w:p>
    <w:p w14:paraId="6EC39CB4" w14:textId="77777777" w:rsidR="00BF42BB" w:rsidRDefault="00231530"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Ansi="宋体" w:cs="Arial" w:hint="eastAsia"/>
          <w:b/>
          <w:color w:val="000000"/>
          <w:kern w:val="2"/>
          <w:sz w:val="21"/>
          <w:szCs w:val="21"/>
        </w:rPr>
        <w:t>四、保险费计算</w:t>
      </w:r>
    </w:p>
    <w:p w14:paraId="615F9854" w14:textId="6070669B" w:rsidR="00BF42BB" w:rsidRDefault="00A322C2">
      <w:pPr>
        <w:spacing w:line="312" w:lineRule="auto"/>
        <w:ind w:firstLineChars="200" w:firstLine="420"/>
        <w:rPr>
          <w:rFonts w:hAnsi="宋体" w:cs="宋体"/>
          <w:sz w:val="21"/>
          <w:szCs w:val="21"/>
        </w:rPr>
      </w:pPr>
      <w:bookmarkStart w:id="4" w:name="_Hlk40970459"/>
      <w:r>
        <w:rPr>
          <w:rFonts w:hAnsi="宋体" w:cs="Arial" w:hint="eastAsia"/>
          <w:color w:val="000000"/>
          <w:kern w:val="2"/>
          <w:sz w:val="21"/>
          <w:szCs w:val="21"/>
        </w:rPr>
        <w:t>基本责任</w:t>
      </w:r>
      <w:r w:rsidR="00231530">
        <w:rPr>
          <w:rFonts w:hAnsi="宋体" w:cs="Arial" w:hint="eastAsia"/>
          <w:color w:val="000000"/>
          <w:kern w:val="2"/>
          <w:sz w:val="21"/>
          <w:szCs w:val="21"/>
        </w:rPr>
        <w:t>年保险费=</w:t>
      </w:r>
      <w:r>
        <w:rPr>
          <w:rFonts w:hAnsi="宋体" w:cs="Arial" w:hint="eastAsia"/>
          <w:color w:val="000000"/>
          <w:kern w:val="2"/>
          <w:sz w:val="21"/>
          <w:szCs w:val="21"/>
        </w:rPr>
        <w:t>基本责任</w:t>
      </w:r>
      <w:r w:rsidR="00231530">
        <w:rPr>
          <w:rFonts w:hAnsi="宋体" w:cs="Arial" w:hint="eastAsia"/>
          <w:color w:val="000000"/>
          <w:kern w:val="2"/>
          <w:sz w:val="21"/>
          <w:szCs w:val="21"/>
        </w:rPr>
        <w:t>年基准保险费（每份）×</w:t>
      </w:r>
      <w:r w:rsidR="00C3789F">
        <w:rPr>
          <w:rFonts w:hAnsi="宋体" w:cs="Arial" w:hint="eastAsia"/>
          <w:color w:val="000000"/>
          <w:kern w:val="2"/>
          <w:sz w:val="21"/>
          <w:szCs w:val="21"/>
        </w:rPr>
        <w:t>（</w:t>
      </w:r>
      <w:r>
        <w:rPr>
          <w:rFonts w:hAnsi="宋体" w:cs="Arial" w:hint="eastAsia"/>
          <w:color w:val="000000"/>
          <w:kern w:val="2"/>
          <w:sz w:val="21"/>
          <w:szCs w:val="21"/>
        </w:rPr>
        <w:t>基本责任</w:t>
      </w:r>
      <w:r w:rsidR="00C3789F">
        <w:rPr>
          <w:rFonts w:hAnsi="宋体" w:cs="Arial" w:hint="eastAsia"/>
          <w:color w:val="000000"/>
          <w:kern w:val="2"/>
          <w:sz w:val="21"/>
          <w:szCs w:val="21"/>
        </w:rPr>
        <w:t>保险金额÷</w:t>
      </w:r>
      <w:r>
        <w:rPr>
          <w:rFonts w:hAnsi="宋体" w:cs="Arial" w:hint="eastAsia"/>
          <w:color w:val="000000"/>
          <w:kern w:val="2"/>
          <w:sz w:val="21"/>
          <w:szCs w:val="21"/>
        </w:rPr>
        <w:t>基本责任</w:t>
      </w:r>
      <w:r w:rsidR="00231530">
        <w:rPr>
          <w:rFonts w:hAnsi="宋体" w:cs="Arial" w:hint="eastAsia"/>
          <w:color w:val="000000"/>
          <w:kern w:val="2"/>
          <w:sz w:val="21"/>
          <w:szCs w:val="21"/>
        </w:rPr>
        <w:t>每份保险金额</w:t>
      </w:r>
      <w:r w:rsidR="00C3789F">
        <w:rPr>
          <w:rFonts w:hAnsi="宋体" w:cs="Arial" w:hint="eastAsia"/>
          <w:color w:val="000000"/>
          <w:kern w:val="2"/>
          <w:sz w:val="21"/>
          <w:szCs w:val="21"/>
        </w:rPr>
        <w:t>）</w:t>
      </w:r>
      <w:r w:rsidR="00231530">
        <w:rPr>
          <w:rFonts w:hAnsi="宋体" w:cs="Arial" w:hint="eastAsia"/>
          <w:color w:val="000000"/>
          <w:kern w:val="2"/>
          <w:sz w:val="21"/>
          <w:szCs w:val="21"/>
        </w:rPr>
        <w:t>×</w:t>
      </w:r>
      <w:r w:rsidR="00231530">
        <w:rPr>
          <w:rFonts w:hAnsi="宋体" w:cs="Arial" w:hint="eastAsia"/>
          <w:bCs/>
          <w:color w:val="000000"/>
          <w:kern w:val="2"/>
          <w:sz w:val="21"/>
          <w:szCs w:val="21"/>
        </w:rPr>
        <w:t>等待</w:t>
      </w:r>
      <w:proofErr w:type="gramStart"/>
      <w:r w:rsidR="00231530">
        <w:rPr>
          <w:rFonts w:hAnsi="宋体" w:cs="Arial" w:hint="eastAsia"/>
          <w:bCs/>
          <w:color w:val="000000"/>
          <w:kern w:val="2"/>
          <w:sz w:val="21"/>
          <w:szCs w:val="21"/>
        </w:rPr>
        <w:t>期调整</w:t>
      </w:r>
      <w:proofErr w:type="gramEnd"/>
      <w:r w:rsidR="00231530">
        <w:rPr>
          <w:rFonts w:hAnsi="宋体" w:cs="Arial" w:hint="eastAsia"/>
          <w:bCs/>
          <w:color w:val="000000"/>
          <w:kern w:val="2"/>
          <w:sz w:val="21"/>
          <w:szCs w:val="21"/>
        </w:rPr>
        <w:t>系数</w:t>
      </w:r>
      <w:r w:rsidR="00231530">
        <w:rPr>
          <w:rFonts w:hAnsi="宋体" w:cs="Arial" w:hint="eastAsia"/>
          <w:color w:val="000000"/>
          <w:kern w:val="2"/>
          <w:sz w:val="21"/>
          <w:szCs w:val="21"/>
        </w:rPr>
        <w:t>×</w:t>
      </w:r>
      <w:r w:rsidR="00231530">
        <w:rPr>
          <w:rFonts w:hAnsi="宋体" w:cs="Arial" w:hint="eastAsia"/>
          <w:bCs/>
          <w:color w:val="000000"/>
          <w:kern w:val="2"/>
          <w:sz w:val="21"/>
          <w:szCs w:val="21"/>
        </w:rPr>
        <w:t>客户健康评分调整系数</w:t>
      </w:r>
      <w:r w:rsidR="00231530">
        <w:rPr>
          <w:rFonts w:hAnsi="宋体" w:cs="Arial" w:hint="eastAsia"/>
          <w:color w:val="000000"/>
          <w:kern w:val="2"/>
          <w:sz w:val="21"/>
          <w:szCs w:val="21"/>
        </w:rPr>
        <w:t>×</w:t>
      </w:r>
      <w:r w:rsidR="00231530">
        <w:rPr>
          <w:rFonts w:hAnsi="宋体" w:cs="Arial" w:hint="eastAsia"/>
          <w:bCs/>
          <w:color w:val="000000"/>
          <w:kern w:val="2"/>
          <w:sz w:val="21"/>
          <w:szCs w:val="21"/>
        </w:rPr>
        <w:t>分期缴费方式调整系数</w:t>
      </w:r>
      <w:r w:rsidR="00231530">
        <w:rPr>
          <w:rFonts w:hAnsi="宋体" w:cs="Arial" w:hint="eastAsia"/>
          <w:color w:val="000000"/>
          <w:kern w:val="2"/>
          <w:sz w:val="21"/>
          <w:szCs w:val="21"/>
        </w:rPr>
        <w:t>×</w:t>
      </w:r>
      <w:r w:rsidR="00231530">
        <w:rPr>
          <w:rFonts w:hAnsi="宋体" w:cs="Arial" w:hint="eastAsia"/>
          <w:bCs/>
          <w:color w:val="000000"/>
          <w:kern w:val="2"/>
          <w:sz w:val="21"/>
          <w:szCs w:val="21"/>
        </w:rPr>
        <w:t>投保类型调整系数</w:t>
      </w:r>
      <w:r w:rsidR="00231530">
        <w:rPr>
          <w:rFonts w:hAnsi="宋体" w:cs="Arial" w:hint="eastAsia"/>
          <w:color w:val="000000"/>
          <w:kern w:val="2"/>
          <w:sz w:val="21"/>
          <w:szCs w:val="21"/>
        </w:rPr>
        <w:t>×</w:t>
      </w:r>
      <w:r w:rsidR="00231530">
        <w:rPr>
          <w:rFonts w:hAnsi="宋体" w:cs="宋体" w:hint="eastAsia"/>
          <w:sz w:val="21"/>
          <w:szCs w:val="21"/>
        </w:rPr>
        <w:t>预期/</w:t>
      </w:r>
      <w:r w:rsidR="00231530">
        <w:rPr>
          <w:rFonts w:hAnsi="宋体" w:cs="宋体"/>
          <w:sz w:val="21"/>
          <w:szCs w:val="21"/>
        </w:rPr>
        <w:t>历史赔付率调整系数</w:t>
      </w:r>
    </w:p>
    <w:p w14:paraId="53B701E7" w14:textId="35984DEF" w:rsidR="00A322C2" w:rsidRDefault="00A322C2">
      <w:pPr>
        <w:spacing w:line="312" w:lineRule="auto"/>
        <w:ind w:firstLineChars="200" w:firstLine="420"/>
        <w:rPr>
          <w:rFonts w:hAnsi="宋体" w:cs="宋体"/>
          <w:sz w:val="21"/>
          <w:szCs w:val="21"/>
        </w:rPr>
      </w:pPr>
      <w:r>
        <w:rPr>
          <w:rFonts w:hAnsi="宋体" w:cs="Arial" w:hint="eastAsia"/>
          <w:color w:val="000000"/>
          <w:kern w:val="2"/>
          <w:sz w:val="21"/>
          <w:szCs w:val="21"/>
        </w:rPr>
        <w:t>可选责任年保险费=可选责任年基准保险费（每份）×（可选责任保险金额÷可选责任</w:t>
      </w:r>
      <w:r>
        <w:rPr>
          <w:rFonts w:hAnsi="宋体" w:cs="Arial" w:hint="eastAsia"/>
          <w:color w:val="000000"/>
          <w:kern w:val="2"/>
          <w:sz w:val="21"/>
          <w:szCs w:val="21"/>
        </w:rPr>
        <w:lastRenderedPageBreak/>
        <w:t>每份保险金额）×</w:t>
      </w:r>
      <w:r>
        <w:rPr>
          <w:rFonts w:hAnsi="宋体" w:cs="Arial" w:hint="eastAsia"/>
          <w:bCs/>
          <w:color w:val="000000"/>
          <w:kern w:val="2"/>
          <w:sz w:val="21"/>
          <w:szCs w:val="21"/>
        </w:rPr>
        <w:t>等待</w:t>
      </w:r>
      <w:proofErr w:type="gramStart"/>
      <w:r>
        <w:rPr>
          <w:rFonts w:hAnsi="宋体" w:cs="Arial" w:hint="eastAsia"/>
          <w:bCs/>
          <w:color w:val="000000"/>
          <w:kern w:val="2"/>
          <w:sz w:val="21"/>
          <w:szCs w:val="21"/>
        </w:rPr>
        <w:t>期调整</w:t>
      </w:r>
      <w:proofErr w:type="gramEnd"/>
      <w:r>
        <w:rPr>
          <w:rFonts w:hAnsi="宋体" w:cs="Arial" w:hint="eastAsia"/>
          <w:bCs/>
          <w:color w:val="000000"/>
          <w:kern w:val="2"/>
          <w:sz w:val="21"/>
          <w:szCs w:val="21"/>
        </w:rPr>
        <w:t>系数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bCs/>
          <w:color w:val="000000"/>
          <w:kern w:val="2"/>
          <w:sz w:val="21"/>
          <w:szCs w:val="21"/>
        </w:rPr>
        <w:t>客户健康评分调整系数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bCs/>
          <w:color w:val="000000"/>
          <w:kern w:val="2"/>
          <w:sz w:val="21"/>
          <w:szCs w:val="21"/>
        </w:rPr>
        <w:t>分期缴费方式调整系数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Arial" w:hint="eastAsia"/>
          <w:bCs/>
          <w:color w:val="000000"/>
          <w:kern w:val="2"/>
          <w:sz w:val="21"/>
          <w:szCs w:val="21"/>
        </w:rPr>
        <w:t>投保类型调整系数</w:t>
      </w:r>
      <w:r>
        <w:rPr>
          <w:rFonts w:hAnsi="宋体" w:cs="Arial" w:hint="eastAsia"/>
          <w:color w:val="000000"/>
          <w:kern w:val="2"/>
          <w:sz w:val="21"/>
          <w:szCs w:val="21"/>
        </w:rPr>
        <w:t>×</w:t>
      </w:r>
      <w:r>
        <w:rPr>
          <w:rFonts w:hAnsi="宋体" w:cs="宋体" w:hint="eastAsia"/>
          <w:sz w:val="21"/>
          <w:szCs w:val="21"/>
        </w:rPr>
        <w:t>预期/</w:t>
      </w:r>
      <w:r>
        <w:rPr>
          <w:rFonts w:hAnsi="宋体" w:cs="宋体"/>
          <w:sz w:val="21"/>
          <w:szCs w:val="21"/>
        </w:rPr>
        <w:t>历史赔付率调整系数</w:t>
      </w:r>
    </w:p>
    <w:p w14:paraId="2B63C0EF" w14:textId="531D32EE" w:rsidR="00BF42BB" w:rsidRDefault="00231530">
      <w:pPr>
        <w:spacing w:line="312" w:lineRule="auto"/>
        <w:ind w:firstLineChars="200" w:firstLine="420"/>
        <w:rPr>
          <w:rFonts w:hAnsi="宋体" w:cs="Arial"/>
          <w:color w:val="000000"/>
          <w:kern w:val="2"/>
          <w:sz w:val="21"/>
          <w:szCs w:val="21"/>
        </w:rPr>
      </w:pPr>
      <w:proofErr w:type="gramStart"/>
      <w:r>
        <w:rPr>
          <w:rFonts w:hAnsi="宋体" w:cs="Arial" w:hint="eastAsia"/>
          <w:color w:val="000000"/>
          <w:kern w:val="2"/>
          <w:sz w:val="21"/>
          <w:szCs w:val="21"/>
        </w:rPr>
        <w:t>总年保险费</w:t>
      </w:r>
      <w:proofErr w:type="gramEnd"/>
      <w:r>
        <w:rPr>
          <w:rFonts w:hAnsi="宋体" w:cs="Arial" w:hint="eastAsia"/>
          <w:color w:val="000000"/>
          <w:kern w:val="2"/>
          <w:sz w:val="21"/>
          <w:szCs w:val="21"/>
        </w:rPr>
        <w:t>=</w:t>
      </w:r>
      <w:r w:rsidR="00E661F6" w:rsidDel="00E661F6">
        <w:rPr>
          <w:rFonts w:hAnsi="宋体" w:cs="Arial" w:hint="eastAsia"/>
          <w:color w:val="000000"/>
          <w:kern w:val="2"/>
          <w:sz w:val="21"/>
          <w:szCs w:val="21"/>
        </w:rPr>
        <w:t xml:space="preserve"> </w:t>
      </w:r>
      <w:bookmarkEnd w:id="4"/>
      <w:r w:rsidR="00E661F6">
        <w:rPr>
          <w:rFonts w:hAnsi="宋体" w:cs="Arial" w:hint="eastAsia"/>
          <w:color w:val="000000"/>
          <w:kern w:val="2"/>
          <w:sz w:val="21"/>
          <w:szCs w:val="21"/>
        </w:rPr>
        <w:t>基本责任年保险费+可选责任年保险费</w:t>
      </w:r>
    </w:p>
    <w:p w14:paraId="2CED5250" w14:textId="77777777" w:rsidR="00BF42BB" w:rsidRDefault="00231530" w:rsidP="001E6101"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bookmarkStart w:id="5" w:name="_Hlk40869430"/>
      <w:r>
        <w:rPr>
          <w:rFonts w:hAnsi="宋体" w:cs="Arial" w:hint="eastAsia"/>
          <w:b/>
          <w:color w:val="000000"/>
          <w:kern w:val="2"/>
          <w:sz w:val="21"/>
          <w:szCs w:val="21"/>
        </w:rPr>
        <w:t>五、短期费率表</w:t>
      </w:r>
    </w:p>
    <w:p w14:paraId="277B9776" w14:textId="77777777" w:rsidR="00BF42BB" w:rsidRDefault="00231530">
      <w:pPr>
        <w:spacing w:afterLines="50" w:after="156" w:line="312" w:lineRule="auto"/>
        <w:ind w:firstLineChars="224" w:firstLine="47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Ansi="宋体" w:cs="Arial" w:hint="eastAsia"/>
          <w:color w:val="000000"/>
          <w:kern w:val="2"/>
          <w:sz w:val="21"/>
          <w:szCs w:val="21"/>
        </w:rPr>
        <w:t>保险期间不足一年的，按以下标准计算短期保险费（按年保险费的百分比计算，不足一个月的按一个月计算）：</w:t>
      </w:r>
    </w:p>
    <w:tbl>
      <w:tblPr>
        <w:tblW w:w="9453" w:type="dxa"/>
        <w:jc w:val="center"/>
        <w:tblLayout w:type="fixed"/>
        <w:tblLook w:val="04A0" w:firstRow="1" w:lastRow="0" w:firstColumn="1" w:lastColumn="0" w:noHBand="0" w:noVBand="1"/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 w:rsidR="00BF42BB" w14:paraId="78279D3C" w14:textId="77777777">
        <w:trPr>
          <w:trHeight w:val="39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E5FE2" w14:textId="77777777" w:rsidR="00BF42BB" w:rsidRDefault="00231530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保险期间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14F05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一</w:t>
            </w:r>
          </w:p>
          <w:p w14:paraId="04215E91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0F359BCC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6A0A7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二</w:t>
            </w:r>
          </w:p>
          <w:p w14:paraId="116DDB59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3E848D0B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3C32C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三</w:t>
            </w:r>
          </w:p>
          <w:p w14:paraId="3D036991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46F5BFCF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C43C3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四</w:t>
            </w:r>
          </w:p>
          <w:p w14:paraId="23506855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5EBF4C36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B8A75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五</w:t>
            </w:r>
          </w:p>
          <w:p w14:paraId="605B9859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34F07343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29E85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六</w:t>
            </w:r>
          </w:p>
          <w:p w14:paraId="39080B3D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04A40279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F913C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七</w:t>
            </w:r>
          </w:p>
          <w:p w14:paraId="417363E4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02CC0B68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E45A2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八</w:t>
            </w:r>
          </w:p>
          <w:p w14:paraId="3222422E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67519F86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1B617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九</w:t>
            </w:r>
          </w:p>
          <w:p w14:paraId="5C936519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1D9A5AA2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3B791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十</w:t>
            </w:r>
          </w:p>
          <w:p w14:paraId="4EF610CA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50EEEA6D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437A7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十</w:t>
            </w:r>
          </w:p>
          <w:p w14:paraId="4EF7FCA0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一</w:t>
            </w:r>
          </w:p>
          <w:p w14:paraId="1AA362D0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0912937E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0F8A8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十</w:t>
            </w:r>
          </w:p>
          <w:p w14:paraId="283FFB22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二</w:t>
            </w:r>
          </w:p>
          <w:p w14:paraId="3992005F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31251F1E" w14:textId="77777777" w:rsidR="00BF42BB" w:rsidRDefault="00231530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</w:tr>
      <w:tr w:rsidR="00BF42BB" w14:paraId="52CE4631" w14:textId="77777777">
        <w:trPr>
          <w:trHeight w:val="39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7F0BF" w14:textId="77777777" w:rsidR="00BF42BB" w:rsidRDefault="00231530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年保险费的百分比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BA33B" w14:textId="77777777" w:rsidR="00BF42BB" w:rsidRDefault="00231530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10%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1F217" w14:textId="77777777" w:rsidR="00BF42BB" w:rsidRDefault="00231530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20%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12650" w14:textId="77777777" w:rsidR="00BF42BB" w:rsidRDefault="00231530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30%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78941" w14:textId="77777777" w:rsidR="00BF42BB" w:rsidRDefault="00231530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40%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95350" w14:textId="77777777" w:rsidR="00BF42BB" w:rsidRDefault="00231530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50%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DEF98" w14:textId="77777777" w:rsidR="00BF42BB" w:rsidRDefault="00231530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60%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D514A" w14:textId="77777777" w:rsidR="00BF42BB" w:rsidRDefault="00231530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70%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47120" w14:textId="77777777" w:rsidR="00BF42BB" w:rsidRDefault="00231530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80%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4D263" w14:textId="77777777" w:rsidR="00BF42BB" w:rsidRDefault="00231530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85%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7D9D0" w14:textId="77777777" w:rsidR="00BF42BB" w:rsidRDefault="00231530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90%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BBCBA" w14:textId="77777777" w:rsidR="00BF42BB" w:rsidRDefault="00231530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95%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4264D" w14:textId="77777777" w:rsidR="00BF42BB" w:rsidRDefault="00231530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100%</w:t>
            </w:r>
          </w:p>
        </w:tc>
      </w:tr>
      <w:bookmarkEnd w:id="5"/>
    </w:tbl>
    <w:p w14:paraId="4E67A70F" w14:textId="77777777" w:rsidR="00BF42BB" w:rsidRDefault="00BF42BB">
      <w:pPr>
        <w:spacing w:line="312" w:lineRule="auto"/>
      </w:pPr>
    </w:p>
    <w:p w14:paraId="7980BB72" w14:textId="77777777" w:rsidR="00BF42BB" w:rsidRDefault="00BF42BB"/>
    <w:sectPr w:rsidR="00BF42B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01B19" w14:textId="77777777" w:rsidR="00CA2020" w:rsidRDefault="00CA2020">
      <w:r>
        <w:separator/>
      </w:r>
    </w:p>
  </w:endnote>
  <w:endnote w:type="continuationSeparator" w:id="0">
    <w:p w14:paraId="146C4873" w14:textId="77777777" w:rsidR="00CA2020" w:rsidRDefault="00CA2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7DCCA" w14:textId="77777777" w:rsidR="00BF42BB" w:rsidRDefault="0023153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312E45" wp14:editId="0FC8B2A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7B9E18" w14:textId="77777777" w:rsidR="00BF42BB" w:rsidRDefault="00231530">
                          <w:pPr>
                            <w:pStyle w:val="a7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1E6101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312E45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217B9E18" w14:textId="77777777" w:rsidR="00BF42BB" w:rsidRDefault="00231530">
                    <w:pPr>
                      <w:pStyle w:val="a7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1E6101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63C72" w14:textId="77777777" w:rsidR="00CA2020" w:rsidRDefault="00CA2020">
      <w:r>
        <w:separator/>
      </w:r>
    </w:p>
  </w:footnote>
  <w:footnote w:type="continuationSeparator" w:id="0">
    <w:p w14:paraId="66F2B31B" w14:textId="77777777" w:rsidR="00CA2020" w:rsidRDefault="00CA2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2EA9"/>
    <w:rsid w:val="000105E8"/>
    <w:rsid w:val="001436B8"/>
    <w:rsid w:val="00181006"/>
    <w:rsid w:val="001968FE"/>
    <w:rsid w:val="001976C7"/>
    <w:rsid w:val="001E00C1"/>
    <w:rsid w:val="001E6101"/>
    <w:rsid w:val="00231530"/>
    <w:rsid w:val="002C3D26"/>
    <w:rsid w:val="002E4BA2"/>
    <w:rsid w:val="003E53F1"/>
    <w:rsid w:val="004855B0"/>
    <w:rsid w:val="004A56DF"/>
    <w:rsid w:val="004B606B"/>
    <w:rsid w:val="00513C05"/>
    <w:rsid w:val="005A1F73"/>
    <w:rsid w:val="005D1BA6"/>
    <w:rsid w:val="005E34BD"/>
    <w:rsid w:val="006D7A85"/>
    <w:rsid w:val="007E2528"/>
    <w:rsid w:val="009D2EA9"/>
    <w:rsid w:val="00A322C2"/>
    <w:rsid w:val="00B64D2C"/>
    <w:rsid w:val="00BF42BB"/>
    <w:rsid w:val="00C006C5"/>
    <w:rsid w:val="00C3789F"/>
    <w:rsid w:val="00C87FB9"/>
    <w:rsid w:val="00CA2020"/>
    <w:rsid w:val="00D925DE"/>
    <w:rsid w:val="00E265A2"/>
    <w:rsid w:val="00E661F6"/>
    <w:rsid w:val="00ED5725"/>
    <w:rsid w:val="00F0565D"/>
    <w:rsid w:val="00F75AFB"/>
    <w:rsid w:val="00FD062B"/>
    <w:rsid w:val="00FE1113"/>
    <w:rsid w:val="03690011"/>
    <w:rsid w:val="04060867"/>
    <w:rsid w:val="04203ED0"/>
    <w:rsid w:val="04225EA6"/>
    <w:rsid w:val="05EB7128"/>
    <w:rsid w:val="0B7117B3"/>
    <w:rsid w:val="0BCD25F3"/>
    <w:rsid w:val="0E893F9F"/>
    <w:rsid w:val="0FAA7E32"/>
    <w:rsid w:val="1195219F"/>
    <w:rsid w:val="159D7AC9"/>
    <w:rsid w:val="16A955FC"/>
    <w:rsid w:val="1710427C"/>
    <w:rsid w:val="210E4263"/>
    <w:rsid w:val="297214C3"/>
    <w:rsid w:val="2A2345B4"/>
    <w:rsid w:val="2E10227E"/>
    <w:rsid w:val="2F3F6B2C"/>
    <w:rsid w:val="34280D47"/>
    <w:rsid w:val="38EB7498"/>
    <w:rsid w:val="416F4C32"/>
    <w:rsid w:val="42D74C54"/>
    <w:rsid w:val="433108D4"/>
    <w:rsid w:val="4AE44EBC"/>
    <w:rsid w:val="4B9A1072"/>
    <w:rsid w:val="4D2772C7"/>
    <w:rsid w:val="52F4325B"/>
    <w:rsid w:val="54047BE2"/>
    <w:rsid w:val="572E11A9"/>
    <w:rsid w:val="582C2F3B"/>
    <w:rsid w:val="5BE43503"/>
    <w:rsid w:val="5CB63D34"/>
    <w:rsid w:val="5F226459"/>
    <w:rsid w:val="61D6330C"/>
    <w:rsid w:val="633F7E95"/>
    <w:rsid w:val="694864B2"/>
    <w:rsid w:val="6F820641"/>
    <w:rsid w:val="74A03E02"/>
    <w:rsid w:val="758F2146"/>
    <w:rsid w:val="759A7160"/>
    <w:rsid w:val="799D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2FEFFF"/>
  <w15:docId w15:val="{14FEC23F-5A06-4745-B182-7B6604A9E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uiPriority="99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宋体"/>
      <w:sz w:val="3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spacing w:before="100" w:beforeAutospacing="1" w:after="100" w:afterAutospacing="1"/>
      <w:jc w:val="left"/>
    </w:pPr>
    <w:rPr>
      <w:rFonts w:hAnsi="宋体" w:cs="宋体"/>
      <w:sz w:val="24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qFormat/>
    <w:rPr>
      <w:sz w:val="21"/>
      <w:szCs w:val="21"/>
    </w:rPr>
  </w:style>
  <w:style w:type="character" w:customStyle="1" w:styleId="a6">
    <w:name w:val="批注框文本 字符"/>
    <w:basedOn w:val="a0"/>
    <w:link w:val="a5"/>
    <w:qFormat/>
    <w:rPr>
      <w:rFonts w:ascii="宋体"/>
      <w:sz w:val="18"/>
      <w:szCs w:val="18"/>
    </w:rPr>
  </w:style>
  <w:style w:type="character" w:customStyle="1" w:styleId="a9">
    <w:name w:val="页眉 字符"/>
    <w:basedOn w:val="a0"/>
    <w:link w:val="a8"/>
    <w:qFormat/>
    <w:rPr>
      <w:rFonts w:ascii="宋体"/>
      <w:sz w:val="18"/>
      <w:szCs w:val="18"/>
    </w:rPr>
  </w:style>
  <w:style w:type="character" w:customStyle="1" w:styleId="a4">
    <w:name w:val="批注文字 字符"/>
    <w:basedOn w:val="a0"/>
    <w:link w:val="a3"/>
    <w:qFormat/>
    <w:rPr>
      <w:rFonts w:ascii="宋体"/>
      <w:sz w:val="34"/>
      <w:szCs w:val="22"/>
    </w:rPr>
  </w:style>
  <w:style w:type="character" w:customStyle="1" w:styleId="ac">
    <w:name w:val="批注主题 字符"/>
    <w:basedOn w:val="a4"/>
    <w:link w:val="ab"/>
    <w:qFormat/>
    <w:rPr>
      <w:rFonts w:ascii="宋体"/>
      <w:b/>
      <w:bCs/>
      <w:sz w:val="34"/>
      <w:szCs w:val="22"/>
    </w:rPr>
  </w:style>
  <w:style w:type="paragraph" w:styleId="af">
    <w:name w:val="Revision"/>
    <w:hidden/>
    <w:uiPriority w:val="99"/>
    <w:semiHidden/>
    <w:rsid w:val="005E34BD"/>
    <w:rPr>
      <w:rFonts w:ascii="宋体"/>
      <w:sz w:val="3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7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孙晓琪</cp:lastModifiedBy>
  <cp:revision>12</cp:revision>
  <dcterms:created xsi:type="dcterms:W3CDTF">2014-10-29T12:08:00Z</dcterms:created>
  <dcterms:modified xsi:type="dcterms:W3CDTF">2021-08-23T03:01:00Z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4D469A5FBDBC431D9A6BB734077CF732</vt:lpwstr>
  </property>
</Properties>
</file>