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0D5C4">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 w:val="28"/>
          <w:szCs w:val="28"/>
        </w:rPr>
      </w:pPr>
      <w:r>
        <w:rPr>
          <w:rFonts w:hint="eastAsia" w:ascii="宋体" w:hAnsi="宋体" w:eastAsia="宋体" w:cs="宋体"/>
          <w:b/>
          <w:kern w:val="0"/>
          <w:sz w:val="28"/>
          <w:szCs w:val="28"/>
        </w:rPr>
        <w:t>华农</w:t>
      </w:r>
      <w:r>
        <w:rPr>
          <w:rFonts w:ascii="宋体" w:hAnsi="宋体" w:eastAsia="宋体" w:cs="宋体"/>
          <w:b/>
          <w:kern w:val="0"/>
          <w:sz w:val="28"/>
          <w:szCs w:val="28"/>
        </w:rPr>
        <w:t>财产保险股份有限公司非机动车驾驶人意外伤害保险</w:t>
      </w:r>
      <w:r>
        <w:rPr>
          <w:rFonts w:hint="eastAsia" w:ascii="宋体" w:hAnsi="宋体" w:eastAsia="宋体" w:cs="宋体"/>
          <w:b/>
          <w:kern w:val="0"/>
          <w:sz w:val="28"/>
          <w:szCs w:val="28"/>
          <w:lang w:val="en-US" w:eastAsia="zh-CN"/>
        </w:rPr>
        <w:t>B款</w:t>
      </w:r>
      <w:r>
        <w:rPr>
          <w:rFonts w:ascii="宋体" w:hAnsi="宋体" w:eastAsia="宋体" w:cs="宋体"/>
          <w:b/>
          <w:kern w:val="0"/>
          <w:sz w:val="28"/>
          <w:szCs w:val="28"/>
        </w:rPr>
        <w:t>条款</w:t>
      </w:r>
    </w:p>
    <w:p w14:paraId="0158A6BE">
      <w:pPr>
        <w:keepNext w:val="0"/>
        <w:keepLines w:val="0"/>
        <w:pageBreakBefore w:val="0"/>
        <w:widowControl/>
        <w:kinsoku/>
        <w:wordWrap/>
        <w:overflowPunct/>
        <w:topLinePunct w:val="0"/>
        <w:bidi w:val="0"/>
        <w:spacing w:after="157" w:afterLines="50" w:line="240" w:lineRule="auto"/>
        <w:ind w:left="0"/>
        <w:jc w:val="center"/>
        <w:rPr>
          <w:rFonts w:hint="eastAsia" w:ascii="宋体" w:hAnsi="宋体" w:eastAsia="宋体" w:cs="宋体"/>
          <w:b/>
          <w:kern w:val="0"/>
          <w:sz w:val="22"/>
          <w:szCs w:val="22"/>
          <w:lang w:val="en-US" w:eastAsia="zh-CN"/>
        </w:rPr>
      </w:pPr>
      <w:r>
        <w:rPr>
          <w:rFonts w:hint="eastAsia" w:ascii="宋体" w:hAnsi="宋体" w:eastAsia="宋体" w:cs="宋体"/>
          <w:b/>
          <w:kern w:val="0"/>
          <w:sz w:val="22"/>
          <w:szCs w:val="22"/>
          <w:lang w:val="en-US" w:eastAsia="zh-CN"/>
        </w:rPr>
        <w:t>注册</w:t>
      </w:r>
      <w:bookmarkStart w:id="57" w:name="_GoBack"/>
      <w:bookmarkEnd w:id="57"/>
      <w:r>
        <w:rPr>
          <w:rFonts w:hint="eastAsia" w:ascii="宋体" w:hAnsi="宋体" w:eastAsia="宋体" w:cs="宋体"/>
          <w:b/>
          <w:kern w:val="0"/>
          <w:sz w:val="22"/>
          <w:szCs w:val="22"/>
          <w:lang w:val="en-US" w:eastAsia="zh-CN"/>
        </w:rPr>
        <w:t>号：C00010132312025082004413</w:t>
      </w:r>
    </w:p>
    <w:p w14:paraId="2DB5A3AD">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总则</w:t>
      </w:r>
    </w:p>
    <w:p w14:paraId="3B6FF793">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b/>
          <w:kern w:val="0"/>
          <w:szCs w:val="21"/>
        </w:rPr>
        <w:t xml:space="preserve">    </w:t>
      </w:r>
      <w:r>
        <w:rPr>
          <w:rFonts w:ascii="宋体" w:hAnsi="宋体" w:eastAsia="宋体" w:cs="宋体"/>
          <w:b/>
          <w:kern w:val="0"/>
          <w:szCs w:val="21"/>
        </w:rPr>
        <w:t>第一条</w:t>
      </w:r>
      <w:r>
        <w:rPr>
          <w:rFonts w:hint="eastAsia" w:ascii="宋体" w:hAnsi="宋体" w:eastAsia="宋体" w:cs="宋体"/>
          <w:b/>
          <w:kern w:val="0"/>
          <w:szCs w:val="21"/>
        </w:rPr>
        <w:t xml:space="preserve"> </w:t>
      </w:r>
      <w:r>
        <w:rPr>
          <w:rFonts w:ascii="宋体" w:hAnsi="宋体" w:eastAsia="宋体" w:cs="宋体"/>
          <w:kern w:val="0"/>
          <w:szCs w:val="21"/>
        </w:rPr>
        <w:t>本保险合同</w:t>
      </w:r>
      <w:r>
        <w:rPr>
          <w:rFonts w:hint="eastAsia" w:ascii="宋体" w:hAnsi="宋体" w:eastAsia="宋体" w:cs="宋体"/>
          <w:szCs w:val="21"/>
        </w:rPr>
        <w:t>（以下简称“本合同”）</w:t>
      </w:r>
      <w:r>
        <w:rPr>
          <w:rFonts w:ascii="宋体" w:hAnsi="宋体" w:eastAsia="宋体" w:cs="宋体"/>
          <w:kern w:val="0"/>
          <w:szCs w:val="21"/>
        </w:rPr>
        <w:t>由保险条款、投保单、保险单</w:t>
      </w:r>
      <w:r>
        <w:rPr>
          <w:rFonts w:hint="eastAsia" w:ascii="宋体" w:hAnsi="宋体" w:eastAsia="宋体" w:cs="宋体"/>
          <w:kern w:val="0"/>
          <w:szCs w:val="21"/>
        </w:rPr>
        <w:t>以及其他</w:t>
      </w:r>
      <w:r>
        <w:rPr>
          <w:rFonts w:ascii="宋体" w:hAnsi="宋体" w:eastAsia="宋体" w:cs="宋体"/>
          <w:kern w:val="0"/>
          <w:szCs w:val="21"/>
        </w:rPr>
        <w:t>保险凭证</w:t>
      </w:r>
      <w:r>
        <w:rPr>
          <w:rFonts w:hint="eastAsia" w:ascii="宋体" w:hAnsi="宋体" w:eastAsia="宋体" w:cs="宋体"/>
          <w:kern w:val="0"/>
          <w:szCs w:val="21"/>
        </w:rPr>
        <w:t>、</w:t>
      </w:r>
      <w:r>
        <w:rPr>
          <w:rFonts w:ascii="宋体" w:hAnsi="宋体" w:eastAsia="宋体" w:cs="宋体"/>
          <w:kern w:val="0"/>
          <w:szCs w:val="21"/>
        </w:rPr>
        <w:t>批单等组成。凡涉及</w:t>
      </w:r>
      <w:r>
        <w:rPr>
          <w:rFonts w:hint="eastAsia" w:ascii="宋体" w:hAnsi="宋体" w:eastAsia="宋体" w:cs="宋体"/>
          <w:kern w:val="0"/>
          <w:szCs w:val="21"/>
        </w:rPr>
        <w:t>本合同</w:t>
      </w:r>
      <w:r>
        <w:rPr>
          <w:rFonts w:ascii="宋体" w:hAnsi="宋体" w:eastAsia="宋体" w:cs="宋体"/>
          <w:kern w:val="0"/>
          <w:szCs w:val="21"/>
        </w:rPr>
        <w:t>的约定，均应采用书面形式。</w:t>
      </w:r>
    </w:p>
    <w:p w14:paraId="0111F73D">
      <w:pPr>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b/>
          <w:kern w:val="0"/>
          <w:szCs w:val="21"/>
        </w:rPr>
      </w:pPr>
      <w:r>
        <w:rPr>
          <w:rFonts w:ascii="宋体" w:hAnsi="宋体" w:eastAsia="宋体" w:cs="宋体"/>
          <w:b/>
          <w:kern w:val="0"/>
          <w:szCs w:val="21"/>
        </w:rPr>
        <w:t>第二条</w:t>
      </w:r>
      <w:r>
        <w:rPr>
          <w:rFonts w:hint="eastAsia" w:ascii="宋体" w:hAnsi="宋体" w:eastAsia="宋体" w:cs="宋体"/>
          <w:b/>
          <w:kern w:val="0"/>
          <w:szCs w:val="21"/>
        </w:rPr>
        <w:t xml:space="preserve"> </w:t>
      </w:r>
      <w:r>
        <w:rPr>
          <w:rFonts w:hint="eastAsia" w:ascii="宋体" w:hAnsi="宋体" w:eastAsia="宋体" w:cs="宋体"/>
          <w:szCs w:val="21"/>
        </w:rPr>
        <w:t>投保人提出保险申请，经</w:t>
      </w:r>
      <w:r>
        <w:rPr>
          <w:rFonts w:hint="eastAsia" w:ascii="宋体" w:hAnsi="宋体" w:eastAsia="宋体" w:cs="宋体"/>
          <w:b/>
          <w:bCs/>
          <w:szCs w:val="21"/>
        </w:rPr>
        <w:t>保险人（释义</w:t>
      </w:r>
      <w:r>
        <w:rPr>
          <w:rFonts w:hint="eastAsia" w:ascii="宋体" w:hAnsi="宋体" w:eastAsia="宋体" w:cs="宋体"/>
          <w:b/>
          <w:bCs/>
          <w:szCs w:val="21"/>
          <w:lang w:eastAsia="zh-CN"/>
        </w:rPr>
        <w:t>1</w:t>
      </w:r>
      <w:r>
        <w:rPr>
          <w:rFonts w:hint="eastAsia" w:ascii="宋体" w:hAnsi="宋体" w:eastAsia="宋体" w:cs="宋体"/>
          <w:b/>
          <w:bCs/>
          <w:szCs w:val="21"/>
        </w:rPr>
        <w:t>）</w:t>
      </w:r>
      <w:r>
        <w:rPr>
          <w:rFonts w:hint="eastAsia" w:ascii="宋体" w:hAnsi="宋体" w:eastAsia="宋体" w:cs="宋体"/>
          <w:szCs w:val="21"/>
        </w:rPr>
        <w:t>同意承保，本合同成立。</w:t>
      </w:r>
    </w:p>
    <w:p w14:paraId="25EDB9B0">
      <w:pPr>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kern w:val="0"/>
          <w:szCs w:val="21"/>
        </w:rPr>
      </w:pPr>
      <w:r>
        <w:rPr>
          <w:rFonts w:hint="eastAsia" w:ascii="宋体" w:hAnsi="宋体" w:eastAsia="宋体" w:cs="宋体"/>
          <w:b/>
          <w:kern w:val="0"/>
          <w:szCs w:val="21"/>
        </w:rPr>
        <w:t>第三条</w:t>
      </w:r>
      <w:r>
        <w:rPr>
          <w:rFonts w:hint="eastAsia" w:ascii="宋体" w:hAnsi="宋体" w:eastAsia="宋体" w:cs="宋体"/>
          <w:kern w:val="0"/>
          <w:szCs w:val="21"/>
        </w:rPr>
        <w:t xml:space="preserve"> </w:t>
      </w:r>
      <w:bookmarkStart w:id="0" w:name="OLE_LINK11"/>
      <w:r>
        <w:rPr>
          <w:rFonts w:hint="eastAsia" w:ascii="宋体" w:hAnsi="宋体" w:eastAsia="宋体" w:cs="宋体"/>
          <w:szCs w:val="21"/>
        </w:rPr>
        <w:t>本合同的投保人</w:t>
      </w:r>
      <w:bookmarkEnd w:id="0"/>
      <w:r>
        <w:rPr>
          <w:rFonts w:hint="eastAsia" w:ascii="宋体" w:hAnsi="宋体" w:eastAsia="宋体" w:cs="宋体"/>
          <w:szCs w:val="21"/>
          <w:lang w:val="en-US" w:eastAsia="zh-CN"/>
        </w:rPr>
        <w:t>应为</w:t>
      </w:r>
      <w:r>
        <w:rPr>
          <w:rFonts w:hint="eastAsia" w:ascii="宋体" w:hAnsi="宋体" w:eastAsia="宋体" w:cs="宋体"/>
          <w:szCs w:val="21"/>
        </w:rPr>
        <w:t>具</w:t>
      </w:r>
      <w:bookmarkStart w:id="1" w:name="OLE_LINK7"/>
      <w:r>
        <w:rPr>
          <w:rFonts w:hint="eastAsia" w:ascii="宋体" w:hAnsi="宋体" w:eastAsia="宋体" w:cs="宋体"/>
          <w:szCs w:val="21"/>
        </w:rPr>
        <w:t>有</w:t>
      </w:r>
      <w:bookmarkStart w:id="2" w:name="OLE_LINK12"/>
      <w:r>
        <w:rPr>
          <w:rFonts w:hint="eastAsia" w:ascii="宋体" w:hAnsi="宋体" w:eastAsia="宋体" w:cs="宋体"/>
          <w:szCs w:val="21"/>
        </w:rPr>
        <w:t>完全民事行为能力</w:t>
      </w:r>
      <w:bookmarkEnd w:id="2"/>
      <w:r>
        <w:rPr>
          <w:rFonts w:hint="eastAsia" w:ascii="宋体" w:hAnsi="宋体" w:eastAsia="宋体" w:cs="宋体"/>
          <w:szCs w:val="21"/>
        </w:rPr>
        <w:t>的被保险人本人</w:t>
      </w:r>
      <w:r>
        <w:rPr>
          <w:rFonts w:hint="eastAsia" w:ascii="宋体" w:hAnsi="宋体" w:eastAsia="宋体" w:cs="宋体"/>
          <w:szCs w:val="21"/>
          <w:lang w:eastAsia="zh-CN"/>
        </w:rPr>
        <w:t>、</w:t>
      </w:r>
      <w:r>
        <w:rPr>
          <w:rFonts w:hint="eastAsia" w:ascii="宋体" w:hAnsi="宋体" w:eastAsia="宋体" w:cs="宋体"/>
          <w:szCs w:val="21"/>
        </w:rPr>
        <w:t>对被保险人有保险利益的其他人。</w:t>
      </w:r>
    </w:p>
    <w:bookmarkEnd w:id="1"/>
    <w:p w14:paraId="5F0E4EC8">
      <w:pPr>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kern w:val="0"/>
          <w:szCs w:val="21"/>
        </w:rPr>
      </w:pPr>
      <w:r>
        <w:rPr>
          <w:rFonts w:hint="eastAsia" w:ascii="宋体" w:hAnsi="宋体" w:eastAsia="宋体" w:cs="宋体"/>
          <w:b/>
          <w:kern w:val="0"/>
          <w:szCs w:val="21"/>
        </w:rPr>
        <w:t>第四</w:t>
      </w:r>
      <w:r>
        <w:rPr>
          <w:rFonts w:ascii="宋体" w:hAnsi="宋体" w:eastAsia="宋体" w:cs="宋体"/>
          <w:b/>
          <w:kern w:val="0"/>
          <w:szCs w:val="21"/>
        </w:rPr>
        <w:t>条</w:t>
      </w:r>
      <w:r>
        <w:rPr>
          <w:rFonts w:hint="eastAsia" w:ascii="宋体" w:hAnsi="宋体" w:eastAsia="宋体" w:cs="宋体"/>
          <w:kern w:val="0"/>
          <w:szCs w:val="21"/>
        </w:rPr>
        <w:t xml:space="preserve"> </w:t>
      </w:r>
      <w:bookmarkStart w:id="3" w:name="OLE_LINK8"/>
      <w:r>
        <w:rPr>
          <w:rFonts w:hint="eastAsia" w:ascii="宋体" w:hAnsi="宋体" w:eastAsia="宋体" w:cs="宋体"/>
          <w:szCs w:val="21"/>
        </w:rPr>
        <w:t>凡身体健康，且能正常工作、生活的，在</w:t>
      </w:r>
      <w:r>
        <w:rPr>
          <w:rFonts w:hint="eastAsia" w:ascii="宋体" w:hAnsi="宋体" w:cs="宋体"/>
          <w:szCs w:val="21"/>
        </w:rPr>
        <w:t>中</w:t>
      </w:r>
      <w:r>
        <w:rPr>
          <w:rFonts w:hint="eastAsia" w:ascii="宋体" w:hAnsi="宋体" w:cs="宋体"/>
          <w:szCs w:val="21"/>
          <w:lang w:val="en-US" w:eastAsia="zh-CN"/>
        </w:rPr>
        <w:t>华人民共和国境内</w:t>
      </w:r>
      <w:r>
        <w:rPr>
          <w:rFonts w:hint="eastAsia" w:ascii="宋体" w:hAnsi="宋体" w:cs="宋体"/>
          <w:b/>
          <w:bCs/>
          <w:szCs w:val="21"/>
          <w:lang w:val="en-US" w:eastAsia="zh-CN"/>
        </w:rPr>
        <w:t>（不包含港、澳、台地区）</w:t>
      </w:r>
      <w:r>
        <w:rPr>
          <w:rFonts w:hint="eastAsia" w:ascii="宋体" w:hAnsi="宋体" w:eastAsia="宋体" w:cs="宋体"/>
          <w:szCs w:val="21"/>
        </w:rPr>
        <w:t>居住的自然人，均可作为本合同的被保险人。</w:t>
      </w:r>
    </w:p>
    <w:bookmarkEnd w:id="3"/>
    <w:p w14:paraId="7395AB03">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五</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kern w:val="0"/>
          <w:szCs w:val="21"/>
        </w:rPr>
        <w:t>本合同</w:t>
      </w:r>
      <w:r>
        <w:rPr>
          <w:rFonts w:ascii="宋体" w:hAnsi="宋体" w:eastAsia="宋体" w:cs="宋体"/>
          <w:kern w:val="0"/>
          <w:szCs w:val="21"/>
        </w:rPr>
        <w:t>的受益人包括：</w:t>
      </w:r>
    </w:p>
    <w:p w14:paraId="2A2E663F">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（一）</w:t>
      </w:r>
      <w:r>
        <w:rPr>
          <w:rFonts w:hint="eastAsia" w:ascii="宋体" w:hAnsi="宋体" w:eastAsia="宋体" w:cs="宋体"/>
          <w:b w:val="0"/>
          <w:bCs w:val="0"/>
          <w:kern w:val="0"/>
          <w:szCs w:val="21"/>
          <w:lang w:eastAsia="zh-Hans"/>
        </w:rPr>
        <w:t>意外伤害</w:t>
      </w:r>
      <w:r>
        <w:rPr>
          <w:rFonts w:ascii="宋体" w:hAnsi="宋体" w:eastAsia="宋体" w:cs="宋体"/>
          <w:b w:val="0"/>
          <w:bCs w:val="0"/>
          <w:kern w:val="0"/>
          <w:szCs w:val="21"/>
        </w:rPr>
        <w:t>身故保险金受益人</w:t>
      </w:r>
    </w:p>
    <w:p w14:paraId="4AE6D22C">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订立</w:t>
      </w:r>
      <w:r>
        <w:rPr>
          <w:rFonts w:hint="eastAsia" w:ascii="宋体" w:hAnsi="宋体" w:eastAsia="宋体" w:cs="宋体"/>
          <w:kern w:val="0"/>
          <w:szCs w:val="21"/>
        </w:rPr>
        <w:t>本合同</w:t>
      </w:r>
      <w:r>
        <w:rPr>
          <w:rFonts w:ascii="宋体" w:hAnsi="宋体" w:eastAsia="宋体" w:cs="宋体"/>
          <w:kern w:val="0"/>
          <w:szCs w:val="21"/>
        </w:rPr>
        <w:t>时，被保险人或投保人可指定一人或数人为</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w:t>
      </w:r>
      <w:r>
        <w:rPr>
          <w:rFonts w:hint="eastAsia" w:ascii="宋体" w:hAnsi="宋体" w:eastAsia="宋体" w:cs="宋体"/>
          <w:kern w:val="0"/>
          <w:szCs w:val="21"/>
        </w:rPr>
        <w:t>意外伤害</w:t>
      </w:r>
      <w:r>
        <w:rPr>
          <w:rFonts w:ascii="宋体" w:hAnsi="宋体" w:eastAsia="宋体" w:cs="宋体"/>
          <w:kern w:val="0"/>
          <w:szCs w:val="21"/>
        </w:rPr>
        <w:t>身故保险金受益人为数人时，应确定其受益顺序和受益份额；未确定受益份额的，各</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身故保险金受益人按照相等份额享有受益权。投保人指定受益人时须经被保险人同意。</w:t>
      </w:r>
    </w:p>
    <w:p w14:paraId="73A6F22C">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被保险人死亡后，有下列情形之一的，保险金作为被保险人的遗产，由保险人依照</w:t>
      </w:r>
      <w:r>
        <w:rPr>
          <w:rFonts w:hint="eastAsia" w:ascii="宋体" w:hAnsi="宋体" w:cs="宋体"/>
          <w:szCs w:val="21"/>
        </w:rPr>
        <w:t>有关继承的</w:t>
      </w:r>
      <w:r>
        <w:rPr>
          <w:rFonts w:hint="eastAsia" w:ascii="宋体" w:hAnsi="宋体" w:eastAsia="宋体" w:cs="宋体"/>
          <w:kern w:val="0"/>
          <w:szCs w:val="21"/>
        </w:rPr>
        <w:t>法律</w:t>
      </w:r>
      <w:r>
        <w:rPr>
          <w:rFonts w:hint="eastAsia" w:ascii="宋体" w:hAnsi="宋体" w:cs="宋体"/>
          <w:szCs w:val="21"/>
        </w:rPr>
        <w:t>规定履行给付保险金的义务</w:t>
      </w:r>
      <w:r>
        <w:rPr>
          <w:rFonts w:ascii="宋体" w:hAnsi="宋体" w:eastAsia="宋体" w:cs="宋体"/>
          <w:kern w:val="0"/>
          <w:szCs w:val="21"/>
        </w:rPr>
        <w:t>：</w:t>
      </w:r>
    </w:p>
    <w:p w14:paraId="08B85E21">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ascii="宋体" w:hAnsi="宋体" w:eastAsia="宋体" w:cs="宋体"/>
          <w:kern w:val="0"/>
          <w:szCs w:val="21"/>
        </w:rPr>
        <w:t>没有指定受益人，或者受益人指定不明无法确定的；</w:t>
      </w:r>
    </w:p>
    <w:p w14:paraId="0C0A9F91">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w:t>
      </w:r>
      <w:r>
        <w:rPr>
          <w:rFonts w:ascii="宋体" w:hAnsi="宋体" w:eastAsia="宋体" w:cs="宋体"/>
          <w:kern w:val="0"/>
          <w:szCs w:val="21"/>
        </w:rPr>
        <w:t>受益人先于被保险人死亡，没有其他受益人的；</w:t>
      </w:r>
    </w:p>
    <w:p w14:paraId="790950DB">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受益人依法丧失受益权或者放弃受益权，没有其他受益人的。</w:t>
      </w:r>
    </w:p>
    <w:p w14:paraId="4AE8DE5C">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b/>
          <w:bCs/>
          <w:kern w:val="0"/>
          <w:szCs w:val="21"/>
        </w:rPr>
      </w:pPr>
      <w:bookmarkStart w:id="4" w:name="OLE_LINK9"/>
      <w:r>
        <w:rPr>
          <w:rFonts w:ascii="宋体" w:hAnsi="宋体" w:eastAsia="宋体" w:cs="宋体"/>
          <w:b/>
          <w:bCs/>
          <w:kern w:val="0"/>
          <w:szCs w:val="21"/>
        </w:rPr>
        <w:t>受益人与被保险人在同一事件中死亡，且不能确定死亡先后顺序的，推定受益人死亡在先。</w:t>
      </w:r>
    </w:p>
    <w:p w14:paraId="4A263652">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被保险人或投保人可以变更</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身故保险金受益人，但需书</w:t>
      </w:r>
      <w:bookmarkEnd w:id="4"/>
      <w:r>
        <w:rPr>
          <w:rFonts w:ascii="宋体" w:hAnsi="宋体" w:eastAsia="宋体" w:cs="宋体"/>
          <w:kern w:val="0"/>
          <w:szCs w:val="21"/>
        </w:rPr>
        <w:t>面通知保险人，由保险人在</w:t>
      </w:r>
      <w:r>
        <w:rPr>
          <w:rFonts w:hint="eastAsia" w:ascii="宋体" w:hAnsi="宋体" w:eastAsia="宋体" w:cs="宋体"/>
          <w:kern w:val="0"/>
          <w:szCs w:val="21"/>
        </w:rPr>
        <w:t>本合同</w:t>
      </w:r>
      <w:r>
        <w:rPr>
          <w:rFonts w:ascii="宋体" w:hAnsi="宋体" w:eastAsia="宋体" w:cs="宋体"/>
          <w:kern w:val="0"/>
          <w:szCs w:val="21"/>
        </w:rPr>
        <w:t>上批注。</w:t>
      </w:r>
      <w:r>
        <w:rPr>
          <w:rFonts w:ascii="宋体" w:hAnsi="宋体" w:eastAsia="宋体" w:cs="宋体"/>
          <w:b/>
          <w:kern w:val="0"/>
          <w:szCs w:val="21"/>
        </w:rPr>
        <w:t>对因</w:t>
      </w:r>
      <w:r>
        <w:rPr>
          <w:rFonts w:hint="eastAsia" w:ascii="宋体" w:hAnsi="宋体" w:eastAsia="宋体" w:cs="宋体"/>
          <w:b/>
          <w:kern w:val="0"/>
          <w:szCs w:val="21"/>
          <w:lang w:eastAsia="zh-Hans"/>
        </w:rPr>
        <w:t>意外伤害</w:t>
      </w:r>
      <w:r>
        <w:rPr>
          <w:rFonts w:ascii="宋体" w:hAnsi="宋体" w:eastAsia="宋体" w:cs="宋体"/>
          <w:b/>
          <w:kern w:val="0"/>
          <w:szCs w:val="21"/>
        </w:rPr>
        <w:t>身故保险金受益人变更发生的法律纠纷，保险人不承担任何责任</w:t>
      </w:r>
      <w:r>
        <w:rPr>
          <w:rFonts w:ascii="宋体" w:hAnsi="宋体" w:eastAsia="宋体" w:cs="宋体"/>
          <w:kern w:val="0"/>
          <w:szCs w:val="21"/>
        </w:rPr>
        <w:t>。</w:t>
      </w:r>
    </w:p>
    <w:p w14:paraId="19C5877F">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bookmarkStart w:id="5" w:name="OLE_LINK10"/>
      <w:r>
        <w:rPr>
          <w:rFonts w:ascii="宋体" w:hAnsi="宋体" w:eastAsia="宋体" w:cs="宋体"/>
          <w:kern w:val="0"/>
          <w:szCs w:val="21"/>
        </w:rPr>
        <w:t>投保人指定或变更</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身故保险金受益人的，应经被保险人书面同意。被保险人为无民事行为能力人或限制民事行为能力人的，应由其监护人指定或变更身故保险金受益人。</w:t>
      </w:r>
    </w:p>
    <w:p w14:paraId="4997265E">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（二）</w:t>
      </w:r>
      <w:r>
        <w:rPr>
          <w:rFonts w:hint="eastAsia" w:ascii="宋体" w:hAnsi="宋体" w:eastAsia="宋体" w:cs="宋体"/>
          <w:kern w:val="0"/>
          <w:szCs w:val="21"/>
          <w:lang w:eastAsia="zh-Hans"/>
        </w:rPr>
        <w:t>意外伤害</w:t>
      </w:r>
      <w:r>
        <w:rPr>
          <w:rFonts w:hint="eastAsia" w:ascii="宋体" w:hAnsi="宋体" w:eastAsia="宋体" w:cs="宋体"/>
          <w:kern w:val="0"/>
          <w:szCs w:val="21"/>
        </w:rPr>
        <w:t>伤残</w:t>
      </w:r>
      <w:r>
        <w:rPr>
          <w:rFonts w:hint="eastAsia" w:ascii="宋体" w:hAnsi="宋体" w:eastAsia="宋体" w:cs="宋体"/>
          <w:kern w:val="0"/>
          <w:szCs w:val="21"/>
          <w:lang w:eastAsia="zh-Hans"/>
        </w:rPr>
        <w:t>保险金、意外伤害</w:t>
      </w:r>
      <w:r>
        <w:rPr>
          <w:rFonts w:ascii="宋体" w:hAnsi="宋体" w:eastAsia="宋体" w:cs="宋体"/>
          <w:kern w:val="0"/>
          <w:szCs w:val="21"/>
        </w:rPr>
        <w:t>医疗保险金受益人</w:t>
      </w:r>
    </w:p>
    <w:bookmarkEnd w:id="5"/>
    <w:p w14:paraId="07D3A244">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bookmarkStart w:id="6" w:name="OLE_LINK6"/>
      <w:r>
        <w:rPr>
          <w:rFonts w:ascii="宋体" w:hAnsi="宋体" w:eastAsia="宋体" w:cs="宋体"/>
          <w:kern w:val="0"/>
          <w:szCs w:val="21"/>
        </w:rPr>
        <w:t>除另有约定外，</w:t>
      </w:r>
      <w:r>
        <w:rPr>
          <w:rFonts w:hint="eastAsia" w:ascii="宋体" w:hAnsi="宋体" w:eastAsia="宋体" w:cs="宋体"/>
          <w:kern w:val="0"/>
          <w:szCs w:val="21"/>
        </w:rPr>
        <w:t>本合同</w:t>
      </w:r>
      <w:r>
        <w:rPr>
          <w:rFonts w:ascii="宋体" w:hAnsi="宋体" w:eastAsia="宋体" w:cs="宋体"/>
          <w:kern w:val="0"/>
          <w:szCs w:val="21"/>
        </w:rPr>
        <w:t>的</w:t>
      </w:r>
      <w:r>
        <w:rPr>
          <w:rFonts w:hint="eastAsia" w:ascii="宋体" w:hAnsi="宋体" w:eastAsia="宋体" w:cs="宋体"/>
          <w:kern w:val="0"/>
          <w:szCs w:val="21"/>
          <w:lang w:eastAsia="zh-Hans"/>
        </w:rPr>
        <w:t>意外伤害</w:t>
      </w:r>
      <w:r>
        <w:rPr>
          <w:rFonts w:hint="eastAsia" w:ascii="宋体" w:hAnsi="宋体" w:eastAsia="宋体" w:cs="宋体"/>
          <w:kern w:val="0"/>
          <w:szCs w:val="21"/>
        </w:rPr>
        <w:t>伤残</w:t>
      </w:r>
      <w:r>
        <w:rPr>
          <w:rFonts w:hint="eastAsia" w:ascii="宋体" w:hAnsi="宋体" w:eastAsia="宋体" w:cs="宋体"/>
          <w:kern w:val="0"/>
          <w:szCs w:val="21"/>
          <w:lang w:eastAsia="zh-Hans"/>
        </w:rPr>
        <w:t>保险金、意外伤害</w:t>
      </w:r>
      <w:r>
        <w:rPr>
          <w:rFonts w:ascii="宋体" w:hAnsi="宋体" w:eastAsia="宋体" w:cs="宋体"/>
          <w:kern w:val="0"/>
          <w:szCs w:val="21"/>
        </w:rPr>
        <w:t>医疗保险金</w:t>
      </w:r>
      <w:r>
        <w:rPr>
          <w:rFonts w:hint="eastAsia" w:ascii="宋体" w:hAnsi="宋体" w:eastAsia="宋体" w:cs="宋体"/>
          <w:kern w:val="0"/>
          <w:szCs w:val="21"/>
          <w:lang w:eastAsia="zh-Hans"/>
        </w:rPr>
        <w:t>的受益人</w:t>
      </w:r>
      <w:r>
        <w:rPr>
          <w:rFonts w:ascii="宋体" w:hAnsi="宋体" w:eastAsia="宋体" w:cs="宋体"/>
          <w:kern w:val="0"/>
          <w:szCs w:val="21"/>
        </w:rPr>
        <w:t>为被保险人本人。</w:t>
      </w:r>
    </w:p>
    <w:bookmarkEnd w:id="6"/>
    <w:p w14:paraId="5DC21590">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保险责任</w:t>
      </w:r>
    </w:p>
    <w:p w14:paraId="691AA725">
      <w:pPr>
        <w:keepNext w:val="0"/>
        <w:keepLines w:val="0"/>
        <w:pageBreakBefore w:val="0"/>
        <w:kinsoku/>
        <w:wordWrap/>
        <w:overflowPunct/>
        <w:topLinePunct w:val="0"/>
        <w:bidi w:val="0"/>
        <w:spacing w:after="157" w:afterLines="50" w:line="240" w:lineRule="auto"/>
        <w:ind w:left="0" w:firstLine="422"/>
        <w:rPr>
          <w:rFonts w:hint="eastAsia" w:ascii="宋体" w:hAnsi="宋体" w:eastAsia="宋体" w:cs="宋体"/>
          <w:b/>
          <w:bCs/>
          <w:sz w:val="21"/>
          <w:szCs w:val="21"/>
        </w:rPr>
      </w:pPr>
      <w:r>
        <w:rPr>
          <w:rFonts w:hint="eastAsia" w:ascii="宋体" w:hAnsi="宋体" w:eastAsia="宋体" w:cs="宋体"/>
          <w:b/>
          <w:kern w:val="0"/>
          <w:szCs w:val="21"/>
        </w:rPr>
        <w:t xml:space="preserve">第六条 </w:t>
      </w:r>
      <w:r>
        <w:rPr>
          <w:rFonts w:hint="eastAsia" w:ascii="宋体" w:hAnsi="宋体" w:eastAsia="宋体" w:cs="宋体"/>
          <w:szCs w:val="21"/>
        </w:rPr>
        <w:t>本合同保险责任包括</w:t>
      </w:r>
      <w:r>
        <w:rPr>
          <w:rFonts w:hint="eastAsia" w:ascii="宋体" w:hAnsi="宋体" w:eastAsia="宋体" w:cs="宋体"/>
          <w:szCs w:val="21"/>
          <w:lang w:val="en-US" w:eastAsia="zh-CN"/>
        </w:rPr>
        <w:t>必选</w:t>
      </w:r>
      <w:r>
        <w:rPr>
          <w:rFonts w:hint="eastAsia" w:ascii="宋体" w:hAnsi="宋体" w:eastAsia="宋体" w:cs="宋体"/>
          <w:szCs w:val="21"/>
        </w:rPr>
        <w:t>责任和可选责任。</w:t>
      </w:r>
      <w:r>
        <w:rPr>
          <w:rFonts w:hint="eastAsia" w:ascii="宋体" w:hAnsi="宋体" w:eastAsia="宋体" w:cs="宋体"/>
          <w:sz w:val="21"/>
          <w:szCs w:val="21"/>
        </w:rPr>
        <w:t>可选责任是在投保人已投保</w:t>
      </w:r>
      <w:r>
        <w:rPr>
          <w:rFonts w:hint="eastAsia" w:ascii="宋体" w:hAnsi="宋体" w:eastAsia="宋体" w:cs="宋体"/>
          <w:sz w:val="21"/>
          <w:szCs w:val="21"/>
          <w:lang w:val="en-US" w:eastAsia="zh-CN"/>
        </w:rPr>
        <w:t>必选</w:t>
      </w:r>
      <w:r>
        <w:rPr>
          <w:rFonts w:hint="eastAsia" w:ascii="宋体" w:hAnsi="宋体" w:eastAsia="宋体" w:cs="宋体"/>
          <w:sz w:val="21"/>
          <w:szCs w:val="21"/>
        </w:rPr>
        <w:t>责任的前提下可以选择投保的责任，具体在保险单中载明。</w:t>
      </w:r>
      <w:r>
        <w:rPr>
          <w:rFonts w:hint="eastAsia" w:ascii="宋体" w:hAnsi="宋体" w:eastAsia="宋体" w:cs="宋体"/>
          <w:b/>
          <w:bCs/>
          <w:sz w:val="21"/>
          <w:szCs w:val="21"/>
        </w:rPr>
        <w:t>未在保险单中载明可选责任的，可选责任部分不列入保险责任范畴。</w:t>
      </w:r>
    </w:p>
    <w:p w14:paraId="52BC24BE">
      <w:pPr>
        <w:keepNext w:val="0"/>
        <w:keepLines w:val="0"/>
        <w:pageBreakBefore w:val="0"/>
        <w:kinsoku/>
        <w:wordWrap/>
        <w:overflowPunct/>
        <w:topLinePunct w:val="0"/>
        <w:bidi w:val="0"/>
        <w:spacing w:after="157" w:afterLines="50" w:line="240" w:lineRule="auto"/>
        <w:ind w:left="0" w:firstLine="422"/>
        <w:rPr>
          <w:rFonts w:hint="eastAsia" w:cs="宋体"/>
          <w:b/>
          <w:sz w:val="21"/>
          <w:szCs w:val="21"/>
        </w:rPr>
      </w:pPr>
      <w:r>
        <w:rPr>
          <w:rFonts w:hint="eastAsia" w:hAnsi="宋体" w:cs="宋体"/>
          <w:b/>
          <w:bCs/>
          <w:sz w:val="21"/>
          <w:szCs w:val="21"/>
        </w:rPr>
        <w:t>所投保的保险责任一经确定，在本保险合同保险期间内不得变更。</w:t>
      </w:r>
    </w:p>
    <w:p w14:paraId="38EA455D">
      <w:pPr>
        <w:pStyle w:val="7"/>
        <w:keepNext w:val="0"/>
        <w:keepLines w:val="0"/>
        <w:pageBreakBefore w:val="0"/>
        <w:kinsoku/>
        <w:wordWrap/>
        <w:overflowPunct/>
        <w:topLinePunct w:val="0"/>
        <w:bidi w:val="0"/>
        <w:adjustRightInd w:val="0"/>
        <w:snapToGrid w:val="0"/>
        <w:spacing w:before="0" w:beforeAutospacing="0" w:after="157" w:afterLines="50" w:afterAutospacing="0" w:line="240" w:lineRule="auto"/>
        <w:ind w:left="0" w:firstLine="422" w:firstLineChars="200"/>
        <w:rPr>
          <w:rFonts w:hint="eastAsia" w:ascii="宋体" w:hAnsi="宋体" w:eastAsia="宋体" w:cs="宋体"/>
          <w:b/>
          <w:kern w:val="0"/>
          <w:sz w:val="21"/>
          <w:szCs w:val="21"/>
          <w:lang w:eastAsia="zh-CN"/>
        </w:rPr>
      </w:pPr>
      <w:r>
        <w:rPr>
          <w:rFonts w:hint="eastAsia" w:ascii="宋体" w:eastAsia="宋体"/>
          <w:b/>
          <w:sz w:val="21"/>
          <w:szCs w:val="21"/>
        </w:rPr>
        <w:t>（一）</w:t>
      </w:r>
      <w:r>
        <w:rPr>
          <w:rFonts w:hint="eastAsia" w:ascii="宋体" w:hAnsi="宋体" w:eastAsia="宋体" w:cs="宋体"/>
          <w:b/>
          <w:kern w:val="0"/>
          <w:sz w:val="21"/>
          <w:szCs w:val="21"/>
        </w:rPr>
        <w:t>意外伤害</w:t>
      </w:r>
      <w:r>
        <w:rPr>
          <w:rFonts w:ascii="宋体" w:hAnsi="宋体" w:eastAsia="宋体" w:cs="宋体"/>
          <w:b/>
          <w:kern w:val="0"/>
          <w:sz w:val="21"/>
          <w:szCs w:val="21"/>
        </w:rPr>
        <w:t>身故保险责任</w:t>
      </w:r>
      <w:r>
        <w:rPr>
          <w:rFonts w:hint="eastAsia" w:ascii="宋体" w:eastAsia="宋体" w:cs="宋体"/>
          <w:b/>
          <w:kern w:val="0"/>
          <w:sz w:val="21"/>
          <w:szCs w:val="21"/>
          <w:lang w:eastAsia="zh-CN"/>
        </w:rPr>
        <w:t>（</w:t>
      </w:r>
      <w:r>
        <w:rPr>
          <w:rFonts w:hint="eastAsia" w:ascii="宋体" w:eastAsia="宋体" w:cs="宋体"/>
          <w:b/>
          <w:kern w:val="0"/>
          <w:sz w:val="21"/>
          <w:szCs w:val="21"/>
          <w:lang w:val="en-US" w:eastAsia="zh-CN"/>
        </w:rPr>
        <w:t>必选责任</w:t>
      </w:r>
      <w:r>
        <w:rPr>
          <w:rFonts w:hint="eastAsia" w:ascii="宋体" w:eastAsia="宋体" w:cs="宋体"/>
          <w:b/>
          <w:kern w:val="0"/>
          <w:sz w:val="21"/>
          <w:szCs w:val="21"/>
          <w:lang w:eastAsia="zh-CN"/>
        </w:rPr>
        <w:t>）</w:t>
      </w:r>
    </w:p>
    <w:p w14:paraId="55E14E15">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ascii="宋体" w:hAnsi="宋体" w:eastAsia="宋体" w:cs="宋体"/>
          <w:kern w:val="0"/>
          <w:szCs w:val="21"/>
        </w:rPr>
      </w:pPr>
      <w:r>
        <w:rPr>
          <w:rFonts w:ascii="宋体" w:hAnsi="宋体" w:eastAsia="宋体" w:cs="宋体"/>
          <w:kern w:val="0"/>
          <w:szCs w:val="21"/>
        </w:rPr>
        <w:t>在</w:t>
      </w:r>
      <w:r>
        <w:rPr>
          <w:rFonts w:hint="eastAsia" w:ascii="宋体" w:hAnsi="宋体" w:eastAsia="宋体" w:cs="宋体"/>
          <w:kern w:val="0"/>
          <w:szCs w:val="21"/>
        </w:rPr>
        <w:t>本合同</w:t>
      </w:r>
      <w:r>
        <w:rPr>
          <w:rFonts w:ascii="宋体" w:hAnsi="宋体" w:eastAsia="宋体" w:cs="宋体"/>
          <w:kern w:val="0"/>
          <w:szCs w:val="21"/>
        </w:rPr>
        <w:t>保险期间内，被保险人驾驶</w:t>
      </w:r>
      <w:r>
        <w:rPr>
          <w:rFonts w:ascii="宋体" w:hAnsi="宋体" w:eastAsia="宋体" w:cs="宋体"/>
          <w:b/>
          <w:bCs/>
          <w:kern w:val="0"/>
          <w:szCs w:val="21"/>
        </w:rPr>
        <w:t>非机动车</w:t>
      </w:r>
      <w:r>
        <w:rPr>
          <w:rFonts w:hint="eastAsia" w:ascii="宋体" w:hAnsi="宋体" w:eastAsia="宋体" w:cs="宋体"/>
          <w:b/>
          <w:bCs/>
          <w:kern w:val="0"/>
          <w:szCs w:val="21"/>
        </w:rPr>
        <w:t>（释义</w:t>
      </w:r>
      <w:r>
        <w:rPr>
          <w:rFonts w:hint="eastAsia" w:ascii="宋体" w:hAnsi="宋体" w:eastAsia="宋体" w:cs="宋体"/>
          <w:b/>
          <w:bCs/>
          <w:kern w:val="0"/>
          <w:szCs w:val="21"/>
          <w:lang w:val="en-US" w:eastAsia="zh-CN"/>
        </w:rPr>
        <w:t>2</w:t>
      </w:r>
      <w:r>
        <w:rPr>
          <w:rFonts w:hint="eastAsia" w:ascii="宋体" w:hAnsi="宋体" w:eastAsia="宋体" w:cs="宋体"/>
          <w:b/>
          <w:bCs/>
          <w:kern w:val="0"/>
          <w:szCs w:val="21"/>
        </w:rPr>
        <w:t>）</w:t>
      </w:r>
      <w:r>
        <w:rPr>
          <w:rFonts w:ascii="宋体" w:hAnsi="宋体" w:eastAsia="宋体" w:cs="宋体"/>
          <w:kern w:val="0"/>
          <w:szCs w:val="21"/>
        </w:rPr>
        <w:t>遭受</w:t>
      </w:r>
      <w:r>
        <w:rPr>
          <w:rFonts w:ascii="宋体" w:hAnsi="宋体" w:eastAsia="宋体" w:cs="宋体"/>
          <w:b/>
          <w:bCs/>
          <w:kern w:val="0"/>
          <w:szCs w:val="21"/>
        </w:rPr>
        <w:t>意外伤害</w:t>
      </w:r>
      <w:r>
        <w:rPr>
          <w:rFonts w:hint="eastAsia" w:ascii="宋体" w:hAnsi="宋体" w:eastAsia="宋体" w:cs="宋体"/>
          <w:b/>
          <w:bCs/>
          <w:kern w:val="0"/>
          <w:szCs w:val="21"/>
          <w:lang w:eastAsia="zh-CN"/>
        </w:rPr>
        <w:t>（</w:t>
      </w:r>
      <w:r>
        <w:rPr>
          <w:rFonts w:hint="eastAsia" w:ascii="宋体" w:hAnsi="宋体" w:eastAsia="宋体" w:cs="宋体"/>
          <w:b/>
          <w:bCs/>
          <w:kern w:val="0"/>
          <w:szCs w:val="21"/>
          <w:lang w:val="en-US" w:eastAsia="zh-CN"/>
        </w:rPr>
        <w:t>释</w:t>
      </w:r>
      <w:bookmarkStart w:id="7" w:name="OLE_LINK13"/>
      <w:r>
        <w:rPr>
          <w:rFonts w:hint="eastAsia" w:ascii="宋体" w:hAnsi="宋体" w:eastAsia="宋体" w:cs="宋体"/>
          <w:b/>
          <w:bCs/>
          <w:kern w:val="0"/>
          <w:szCs w:val="21"/>
          <w:lang w:val="en-US" w:eastAsia="zh-CN"/>
        </w:rPr>
        <w:t>义</w:t>
      </w:r>
      <w:bookmarkEnd w:id="7"/>
      <w:r>
        <w:rPr>
          <w:rFonts w:hint="eastAsia" w:ascii="宋体" w:hAnsi="宋体" w:eastAsia="宋体" w:cs="宋体"/>
          <w:b/>
          <w:bCs/>
          <w:kern w:val="0"/>
          <w:szCs w:val="21"/>
          <w:lang w:val="en-US" w:eastAsia="zh-CN"/>
        </w:rPr>
        <w:t>3</w:t>
      </w:r>
      <w:r>
        <w:rPr>
          <w:rFonts w:hint="eastAsia" w:ascii="宋体" w:hAnsi="宋体" w:eastAsia="宋体" w:cs="宋体"/>
          <w:b/>
          <w:bCs/>
          <w:kern w:val="0"/>
          <w:szCs w:val="21"/>
          <w:lang w:eastAsia="zh-CN"/>
        </w:rPr>
        <w:t>）</w:t>
      </w:r>
      <w:r>
        <w:rPr>
          <w:rFonts w:ascii="宋体" w:hAnsi="宋体" w:eastAsia="宋体" w:cs="宋体"/>
          <w:kern w:val="0"/>
          <w:szCs w:val="21"/>
        </w:rPr>
        <w:t>事故，</w:t>
      </w:r>
      <w:r>
        <w:rPr>
          <w:rFonts w:ascii="宋体" w:hAnsi="宋体" w:eastAsia="宋体" w:cs="宋体"/>
          <w:b/>
          <w:bCs/>
          <w:kern w:val="0"/>
          <w:szCs w:val="21"/>
        </w:rPr>
        <w:t>并自事故发生之日起180日</w:t>
      </w:r>
      <w:r>
        <w:rPr>
          <w:rFonts w:hint="eastAsia" w:ascii="宋体" w:hAnsi="宋体" w:eastAsia="宋体" w:cs="宋体"/>
          <w:b/>
          <w:bCs/>
          <w:szCs w:val="21"/>
        </w:rPr>
        <w:t>（含）</w:t>
      </w:r>
      <w:r>
        <w:rPr>
          <w:rFonts w:ascii="宋体" w:hAnsi="宋体" w:eastAsia="宋体" w:cs="宋体"/>
          <w:b/>
          <w:bCs/>
          <w:kern w:val="0"/>
          <w:szCs w:val="21"/>
        </w:rPr>
        <w:t>内</w:t>
      </w:r>
      <w:r>
        <w:rPr>
          <w:rFonts w:hint="eastAsia" w:ascii="宋体" w:hAnsi="宋体" w:eastAsia="宋体" w:cs="宋体"/>
          <w:b/>
          <w:bCs/>
          <w:kern w:val="0"/>
          <w:szCs w:val="21"/>
          <w:lang w:eastAsia="zh-CN"/>
        </w:rPr>
        <w:t>以该事故为直接原因导致身故的</w:t>
      </w:r>
      <w:r>
        <w:rPr>
          <w:rFonts w:ascii="宋体" w:hAnsi="宋体" w:eastAsia="宋体" w:cs="宋体"/>
          <w:b/>
          <w:bCs/>
          <w:kern w:val="0"/>
          <w:szCs w:val="21"/>
        </w:rPr>
        <w:t>，保险人按</w:t>
      </w:r>
      <w:r>
        <w:rPr>
          <w:rFonts w:hint="eastAsia" w:ascii="宋体" w:hAnsi="宋体" w:eastAsia="宋体" w:cs="宋体"/>
          <w:b/>
          <w:bCs/>
          <w:kern w:val="0"/>
          <w:szCs w:val="21"/>
        </w:rPr>
        <w:t>本合同约</w:t>
      </w:r>
      <w:bookmarkStart w:id="8" w:name="OLE_LINK14"/>
      <w:r>
        <w:rPr>
          <w:rFonts w:hint="eastAsia" w:ascii="宋体" w:hAnsi="宋体" w:eastAsia="宋体" w:cs="宋体"/>
          <w:b/>
          <w:bCs/>
          <w:kern w:val="0"/>
          <w:szCs w:val="21"/>
        </w:rPr>
        <w:t>定</w:t>
      </w:r>
      <w:r>
        <w:rPr>
          <w:rFonts w:hint="eastAsia" w:ascii="宋体" w:hAnsi="宋体" w:eastAsia="宋体" w:cs="宋体"/>
          <w:b/>
          <w:bCs/>
          <w:szCs w:val="21"/>
        </w:rPr>
        <w:t>的</w:t>
      </w:r>
      <w:r>
        <w:rPr>
          <w:rFonts w:hint="eastAsia" w:ascii="宋体" w:hAnsi="宋体" w:eastAsia="宋体" w:cs="宋体"/>
          <w:b/>
          <w:bCs/>
          <w:szCs w:val="21"/>
          <w:lang w:val="en-US" w:eastAsia="zh-CN"/>
        </w:rPr>
        <w:t>意外伤害</w:t>
      </w:r>
      <w:r>
        <w:rPr>
          <w:rFonts w:ascii="宋体" w:hAnsi="宋体" w:eastAsia="宋体" w:cs="宋体"/>
          <w:b/>
          <w:bCs/>
          <w:kern w:val="0"/>
          <w:szCs w:val="21"/>
        </w:rPr>
        <w:t>保险金额给付</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w:t>
      </w:r>
      <w:r>
        <w:rPr>
          <w:rFonts w:hint="eastAsia" w:ascii="宋体" w:hAnsi="宋体" w:eastAsia="宋体" w:cs="宋体"/>
          <w:b/>
          <w:bCs/>
          <w:kern w:val="0"/>
          <w:szCs w:val="21"/>
        </w:rPr>
        <w:t>本合同</w:t>
      </w:r>
      <w:r>
        <w:rPr>
          <w:rFonts w:ascii="宋体" w:hAnsi="宋体" w:eastAsia="宋体" w:cs="宋体"/>
          <w:b/>
          <w:bCs/>
          <w:kern w:val="0"/>
          <w:szCs w:val="21"/>
        </w:rPr>
        <w:t>对该被保险人的保险责任终止。</w:t>
      </w:r>
    </w:p>
    <w:p w14:paraId="76B9A38F">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ascii="宋体" w:hAnsi="宋体" w:eastAsia="宋体" w:cs="宋体"/>
          <w:kern w:val="0"/>
          <w:szCs w:val="21"/>
        </w:rPr>
      </w:pPr>
      <w:r>
        <w:rPr>
          <w:rFonts w:ascii="宋体" w:hAnsi="宋体" w:eastAsia="宋体" w:cs="宋体"/>
          <w:kern w:val="0"/>
          <w:szCs w:val="21"/>
        </w:rPr>
        <w:t>被保险人驾驶非机动车遭受意外伤害事故且自该事故发生</w:t>
      </w:r>
      <w:r>
        <w:rPr>
          <w:rFonts w:hint="eastAsia" w:ascii="宋体" w:hAnsi="宋体" w:eastAsia="宋体" w:cs="宋体"/>
          <w:kern w:val="0"/>
          <w:szCs w:val="21"/>
        </w:rPr>
        <w:t>之</w:t>
      </w:r>
      <w:r>
        <w:rPr>
          <w:rFonts w:ascii="宋体" w:hAnsi="宋体" w:eastAsia="宋体" w:cs="宋体"/>
          <w:kern w:val="0"/>
          <w:szCs w:val="21"/>
        </w:rPr>
        <w:t>日起下落不明，后经人民法院宣告死亡的，保险人按</w:t>
      </w:r>
      <w:r>
        <w:rPr>
          <w:rFonts w:hint="eastAsia" w:ascii="宋体" w:hAnsi="宋体" w:eastAsia="宋体" w:cs="宋体"/>
          <w:kern w:val="0"/>
          <w:szCs w:val="21"/>
        </w:rPr>
        <w:t>本合同约定的</w:t>
      </w:r>
      <w:r>
        <w:rPr>
          <w:rFonts w:ascii="宋体" w:hAnsi="宋体" w:eastAsia="宋体" w:cs="宋体"/>
          <w:kern w:val="0"/>
          <w:szCs w:val="21"/>
        </w:rPr>
        <w:t>保险金额给付</w:t>
      </w:r>
      <w:r>
        <w:rPr>
          <w:rFonts w:hint="eastAsia" w:ascii="宋体" w:hAnsi="宋体" w:eastAsia="宋体" w:cs="宋体"/>
          <w:kern w:val="0"/>
          <w:szCs w:val="21"/>
          <w:lang w:eastAsia="zh-Hans"/>
        </w:rPr>
        <w:t>意外伤害</w:t>
      </w:r>
      <w:r>
        <w:rPr>
          <w:rFonts w:ascii="宋体" w:hAnsi="宋体" w:eastAsia="宋体" w:cs="宋体"/>
          <w:kern w:val="0"/>
          <w:szCs w:val="21"/>
        </w:rPr>
        <w:t>身故保险金。</w:t>
      </w:r>
      <w:r>
        <w:rPr>
          <w:rFonts w:ascii="宋体" w:hAnsi="宋体" w:eastAsia="宋体" w:cs="宋体"/>
          <w:b/>
          <w:bCs/>
          <w:kern w:val="0"/>
          <w:szCs w:val="21"/>
        </w:rPr>
        <w:t>但若被保险人被宣告死亡后</w:t>
      </w:r>
      <w:r>
        <w:rPr>
          <w:rFonts w:hint="eastAsia" w:ascii="宋体" w:hAnsi="宋体" w:eastAsia="宋体" w:cs="宋体"/>
          <w:b/>
          <w:bCs/>
          <w:kern w:val="0"/>
          <w:szCs w:val="21"/>
        </w:rPr>
        <w:t>重新出现</w:t>
      </w:r>
      <w:r>
        <w:rPr>
          <w:rFonts w:ascii="宋体" w:hAnsi="宋体" w:eastAsia="宋体" w:cs="宋体"/>
          <w:b/>
          <w:bCs/>
          <w:kern w:val="0"/>
          <w:szCs w:val="21"/>
        </w:rPr>
        <w:t>的，</w:t>
      </w:r>
      <w:r>
        <w:rPr>
          <w:rFonts w:hint="eastAsia" w:ascii="宋体" w:hAnsi="宋体" w:cs="宋体"/>
          <w:b/>
          <w:bCs/>
          <w:color w:val="000000" w:themeColor="text1"/>
          <w:szCs w:val="21"/>
          <w14:textFill>
            <w14:solidFill>
              <w14:schemeClr w14:val="tx1"/>
            </w14:solidFill>
          </w14:textFill>
        </w:rPr>
        <w:t>已受领保险金的保险金申请人</w:t>
      </w:r>
      <w:r>
        <w:rPr>
          <w:rFonts w:hint="eastAsia" w:ascii="宋体" w:hAnsi="宋体" w:cs="宋体"/>
          <w:b/>
          <w:szCs w:val="21"/>
          <w:lang w:eastAsia="zh-CN"/>
        </w:rPr>
        <w:t>（</w:t>
      </w:r>
      <w:r>
        <w:rPr>
          <w:rFonts w:hint="eastAsia" w:ascii="宋体" w:hAnsi="宋体" w:cs="宋体"/>
          <w:b/>
          <w:szCs w:val="21"/>
          <w:lang w:val="en-US" w:eastAsia="zh-CN"/>
        </w:rPr>
        <w:t>释义4</w:t>
      </w:r>
      <w:r>
        <w:rPr>
          <w:rFonts w:hint="eastAsia" w:ascii="宋体" w:hAnsi="宋体" w:cs="宋体"/>
          <w:b/>
          <w:szCs w:val="21"/>
          <w:lang w:eastAsia="zh-CN"/>
        </w:rPr>
        <w:t>）</w:t>
      </w:r>
      <w:r>
        <w:rPr>
          <w:rFonts w:ascii="宋体" w:hAnsi="宋体" w:eastAsia="宋体" w:cs="宋体"/>
          <w:b/>
          <w:bCs/>
          <w:kern w:val="0"/>
          <w:szCs w:val="21"/>
        </w:rPr>
        <w:t>应于知道或应当知道被保险人</w:t>
      </w:r>
      <w:r>
        <w:rPr>
          <w:rFonts w:hint="eastAsia" w:ascii="宋体" w:hAnsi="宋体" w:eastAsia="宋体" w:cs="宋体"/>
          <w:b/>
          <w:bCs/>
          <w:kern w:val="0"/>
          <w:szCs w:val="21"/>
        </w:rPr>
        <w:t>重新出现</w:t>
      </w:r>
      <w:r>
        <w:rPr>
          <w:rFonts w:ascii="宋体" w:hAnsi="宋体" w:eastAsia="宋体" w:cs="宋体"/>
          <w:b/>
          <w:bCs/>
          <w:kern w:val="0"/>
          <w:szCs w:val="21"/>
        </w:rPr>
        <w:t>后30日</w:t>
      </w:r>
      <w:r>
        <w:rPr>
          <w:rFonts w:hint="eastAsia" w:ascii="宋体" w:hAnsi="宋体" w:eastAsia="宋体" w:cs="宋体"/>
          <w:b/>
          <w:bCs/>
          <w:kern w:val="0"/>
          <w:szCs w:val="21"/>
        </w:rPr>
        <w:t>（含）</w:t>
      </w:r>
      <w:r>
        <w:rPr>
          <w:rFonts w:ascii="宋体" w:hAnsi="宋体" w:eastAsia="宋体" w:cs="宋体"/>
          <w:b/>
          <w:bCs/>
          <w:kern w:val="0"/>
          <w:szCs w:val="21"/>
        </w:rPr>
        <w:t>内退还保险人给付的</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w:t>
      </w:r>
    </w:p>
    <w:bookmarkEnd w:id="8"/>
    <w:p w14:paraId="1D774656">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ascii="宋体" w:hAnsi="宋体" w:eastAsia="宋体" w:cs="宋体"/>
          <w:b/>
          <w:bCs/>
          <w:kern w:val="0"/>
          <w:szCs w:val="21"/>
        </w:rPr>
      </w:pPr>
      <w:r>
        <w:rPr>
          <w:rFonts w:ascii="宋体" w:hAnsi="宋体" w:eastAsia="宋体" w:cs="宋体"/>
          <w:b/>
          <w:bCs/>
          <w:kern w:val="0"/>
          <w:szCs w:val="21"/>
        </w:rPr>
        <w:t>被保险人身故前保险人已给付</w:t>
      </w:r>
      <w:r>
        <w:rPr>
          <w:rFonts w:hint="eastAsia" w:ascii="宋体" w:hAnsi="宋体" w:eastAsia="宋体" w:cs="宋体"/>
          <w:b/>
          <w:bCs/>
          <w:kern w:val="0"/>
          <w:szCs w:val="21"/>
        </w:rPr>
        <w:t>可选责任</w:t>
      </w:r>
      <w:r>
        <w:rPr>
          <w:rFonts w:ascii="宋体" w:hAnsi="宋体" w:eastAsia="宋体" w:cs="宋体"/>
          <w:b/>
          <w:bCs/>
          <w:kern w:val="0"/>
          <w:szCs w:val="21"/>
        </w:rPr>
        <w:t>约定的</w:t>
      </w:r>
      <w:r>
        <w:rPr>
          <w:rFonts w:hint="eastAsia" w:ascii="宋体" w:hAnsi="宋体" w:eastAsia="宋体" w:cs="宋体"/>
          <w:b/>
          <w:bCs/>
          <w:kern w:val="0"/>
          <w:szCs w:val="21"/>
          <w:lang w:eastAsia="zh-Hans"/>
        </w:rPr>
        <w:t>意外伤害</w:t>
      </w:r>
      <w:r>
        <w:rPr>
          <w:rFonts w:hint="eastAsia" w:ascii="宋体" w:hAnsi="宋体" w:eastAsia="宋体" w:cs="宋体"/>
          <w:b/>
          <w:bCs/>
          <w:kern w:val="0"/>
          <w:szCs w:val="21"/>
        </w:rPr>
        <w:t>伤残</w:t>
      </w:r>
      <w:r>
        <w:rPr>
          <w:rFonts w:ascii="宋体" w:hAnsi="宋体" w:eastAsia="宋体" w:cs="宋体"/>
          <w:b/>
          <w:bCs/>
          <w:kern w:val="0"/>
          <w:szCs w:val="21"/>
        </w:rPr>
        <w:t>保险金的，</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身故保险金应扣除已给付的</w:t>
      </w:r>
      <w:r>
        <w:rPr>
          <w:rFonts w:hint="eastAsia" w:ascii="宋体" w:hAnsi="宋体" w:eastAsia="宋体" w:cs="宋体"/>
          <w:b/>
          <w:bCs/>
          <w:kern w:val="0"/>
          <w:szCs w:val="21"/>
          <w:lang w:val="en-US" w:eastAsia="zh-CN"/>
        </w:rPr>
        <w:t>意外伤害伤残</w:t>
      </w:r>
      <w:r>
        <w:rPr>
          <w:rFonts w:ascii="宋体" w:hAnsi="宋体" w:eastAsia="宋体" w:cs="宋体"/>
          <w:b/>
          <w:bCs/>
          <w:kern w:val="0"/>
          <w:szCs w:val="21"/>
        </w:rPr>
        <w:t>保险金。</w:t>
      </w:r>
    </w:p>
    <w:p w14:paraId="59533F4D">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hint="eastAsia" w:ascii="宋体" w:hAnsi="宋体" w:eastAsia="宋体" w:cs="宋体"/>
          <w:b/>
          <w:kern w:val="0"/>
          <w:szCs w:val="21"/>
          <w:lang w:eastAsia="zh-CN"/>
        </w:rPr>
      </w:pPr>
      <w:r>
        <w:rPr>
          <w:rFonts w:hint="eastAsia" w:ascii="宋体" w:hAnsi="宋体" w:eastAsia="宋体" w:cs="宋体"/>
          <w:b/>
          <w:bCs/>
          <w:kern w:val="0"/>
          <w:szCs w:val="21"/>
        </w:rPr>
        <w:t>（二）</w:t>
      </w:r>
      <w:r>
        <w:rPr>
          <w:rFonts w:hint="eastAsia" w:ascii="宋体" w:hAnsi="宋体" w:eastAsia="宋体" w:cs="宋体"/>
          <w:b/>
          <w:kern w:val="0"/>
          <w:szCs w:val="21"/>
        </w:rPr>
        <w:t>意外伤害伤残</w:t>
      </w:r>
      <w:r>
        <w:rPr>
          <w:rFonts w:ascii="宋体" w:hAnsi="宋体" w:eastAsia="宋体" w:cs="宋体"/>
          <w:b/>
          <w:kern w:val="0"/>
          <w:szCs w:val="21"/>
        </w:rPr>
        <w:t>保险责任</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可选责任</w:t>
      </w:r>
      <w:r>
        <w:rPr>
          <w:rFonts w:hint="eastAsia" w:ascii="宋体" w:hAnsi="宋体" w:eastAsia="宋体" w:cs="宋体"/>
          <w:b/>
          <w:kern w:val="0"/>
          <w:szCs w:val="21"/>
          <w:lang w:eastAsia="zh-CN"/>
        </w:rPr>
        <w:t>）</w:t>
      </w:r>
    </w:p>
    <w:p w14:paraId="75D3F8D6">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ascii="宋体" w:hAnsi="宋体" w:eastAsia="宋体" w:cs="宋体"/>
          <w:b/>
          <w:bCs/>
          <w:szCs w:val="21"/>
        </w:rPr>
      </w:pPr>
      <w:bookmarkStart w:id="9" w:name="OLE_LINK15"/>
      <w:r>
        <w:rPr>
          <w:rFonts w:ascii="宋体" w:hAnsi="宋体" w:eastAsia="宋体" w:cs="宋体"/>
          <w:kern w:val="0"/>
          <w:szCs w:val="21"/>
        </w:rPr>
        <w:t>在保险期间内，被保险人驾驶非机动车遭受意外伤害事故，</w:t>
      </w:r>
      <w:r>
        <w:rPr>
          <w:rFonts w:hint="eastAsia" w:ascii="宋体" w:hAnsi="宋体" w:eastAsia="宋体" w:cs="宋体"/>
          <w:b/>
          <w:bCs/>
          <w:color w:val="000000"/>
          <w:szCs w:val="21"/>
        </w:rPr>
        <w:t>并自该事故发生之日起</w:t>
      </w:r>
      <w:r>
        <w:rPr>
          <w:rFonts w:ascii="宋体" w:hAnsi="宋体" w:eastAsia="宋体" w:cs="宋体"/>
          <w:b/>
          <w:bCs/>
          <w:color w:val="000000"/>
          <w:szCs w:val="21"/>
        </w:rPr>
        <w:t>180日</w:t>
      </w:r>
      <w:r>
        <w:rPr>
          <w:rFonts w:hint="eastAsia" w:ascii="宋体" w:hAnsi="宋体" w:eastAsia="宋体" w:cs="宋体"/>
          <w:b/>
          <w:bCs/>
          <w:color w:val="000000"/>
          <w:szCs w:val="21"/>
        </w:rPr>
        <w:t>（含）</w:t>
      </w:r>
      <w:r>
        <w:rPr>
          <w:rFonts w:ascii="宋体" w:hAnsi="宋体" w:eastAsia="宋体" w:cs="宋体"/>
          <w:b/>
          <w:bCs/>
          <w:color w:val="000000"/>
          <w:szCs w:val="21"/>
        </w:rPr>
        <w:t>内</w:t>
      </w:r>
      <w:r>
        <w:rPr>
          <w:rFonts w:hint="eastAsia" w:ascii="宋体" w:hAnsi="宋体" w:eastAsia="宋体" w:cs="宋体"/>
          <w:b/>
          <w:bCs/>
          <w:color w:val="000000"/>
          <w:szCs w:val="21"/>
          <w:lang w:eastAsia="zh-CN"/>
        </w:rPr>
        <w:t>以该事故</w:t>
      </w:r>
      <w:r>
        <w:rPr>
          <w:rFonts w:ascii="宋体" w:hAnsi="宋体" w:eastAsia="宋体" w:cs="宋体"/>
          <w:b/>
          <w:bCs/>
          <w:color w:val="000000"/>
          <w:szCs w:val="21"/>
        </w:rPr>
        <w:t>为直接原因</w:t>
      </w:r>
      <w:r>
        <w:rPr>
          <w:rFonts w:hint="eastAsia" w:ascii="宋体" w:hAnsi="宋体" w:eastAsia="宋体" w:cs="宋体"/>
          <w:b/>
          <w:bCs/>
          <w:color w:val="000000"/>
          <w:szCs w:val="21"/>
          <w:lang w:eastAsia="zh-CN"/>
        </w:rPr>
        <w:t>造成</w:t>
      </w:r>
      <w:r>
        <w:rPr>
          <w:rFonts w:hint="eastAsia" w:ascii="宋体" w:hAnsi="宋体" w:eastAsia="宋体" w:cs="宋体"/>
          <w:b/>
          <w:bCs/>
          <w:szCs w:val="21"/>
        </w:rPr>
        <w:t>《人身保险伤残评定及代码》（</w:t>
      </w:r>
      <w:bookmarkEnd w:id="9"/>
      <w:r>
        <w:rPr>
          <w:rFonts w:hint="eastAsia" w:ascii="宋体" w:hAnsi="宋体" w:eastAsia="宋体" w:cs="宋体"/>
          <w:b/>
          <w:bCs/>
          <w:szCs w:val="21"/>
          <w:lang w:val="en-US" w:eastAsia="zh-CN"/>
        </w:rPr>
        <w:t>释义5</w:t>
      </w:r>
      <w:r>
        <w:rPr>
          <w:rFonts w:hint="eastAsia" w:ascii="宋体" w:hAnsi="宋体" w:eastAsia="宋体" w:cs="宋体"/>
          <w:b/>
          <w:bCs/>
          <w:szCs w:val="21"/>
        </w:rPr>
        <w:t>）</w:t>
      </w:r>
      <w:r>
        <w:rPr>
          <w:rFonts w:hint="eastAsia" w:ascii="宋体" w:hAnsi="宋体" w:eastAsia="宋体" w:cs="宋体"/>
          <w:b/>
          <w:bCs/>
          <w:color w:val="000000"/>
          <w:szCs w:val="21"/>
        </w:rPr>
        <w:t>所列伤残条目之一的，</w:t>
      </w:r>
      <w:r>
        <w:rPr>
          <w:rFonts w:hint="eastAsia" w:ascii="宋体" w:hAnsi="宋体" w:eastAsia="宋体" w:cs="宋体"/>
          <w:b/>
          <w:bCs/>
          <w:szCs w:val="21"/>
        </w:rPr>
        <w:t>保险人按《人身保险伤残评定及代码》所列给付比</w:t>
      </w:r>
      <w:bookmarkStart w:id="10" w:name="OLE_LINK16"/>
      <w:r>
        <w:rPr>
          <w:rFonts w:hint="eastAsia" w:ascii="宋体" w:hAnsi="宋体" w:eastAsia="宋体" w:cs="宋体"/>
          <w:b/>
          <w:bCs/>
          <w:szCs w:val="21"/>
        </w:rPr>
        <w:t>例乘以本合同约定的</w:t>
      </w:r>
      <w:r>
        <w:rPr>
          <w:rFonts w:hint="eastAsia" w:ascii="宋体" w:hAnsi="宋体" w:eastAsia="宋体" w:cs="宋体"/>
          <w:b/>
          <w:bCs/>
          <w:szCs w:val="21"/>
          <w:lang w:val="en-US" w:eastAsia="zh-CN"/>
        </w:rPr>
        <w:t>意外伤害</w:t>
      </w:r>
      <w:r>
        <w:rPr>
          <w:rFonts w:hint="eastAsia" w:ascii="宋体" w:hAnsi="宋体" w:eastAsia="宋体" w:cs="宋体"/>
          <w:b/>
          <w:bCs/>
          <w:szCs w:val="21"/>
        </w:rPr>
        <w:t>保</w:t>
      </w:r>
      <w:bookmarkEnd w:id="10"/>
      <w:r>
        <w:rPr>
          <w:rFonts w:hint="eastAsia" w:ascii="宋体" w:hAnsi="宋体" w:eastAsia="宋体" w:cs="宋体"/>
          <w:b/>
          <w:bCs/>
          <w:szCs w:val="21"/>
        </w:rPr>
        <w:t>险金额给付</w:t>
      </w:r>
      <w:r>
        <w:rPr>
          <w:rFonts w:hint="eastAsia" w:ascii="宋体" w:hAnsi="宋体" w:eastAsia="宋体" w:cs="宋体"/>
          <w:b/>
          <w:bCs/>
          <w:szCs w:val="21"/>
          <w:lang w:eastAsia="zh-Hans"/>
        </w:rPr>
        <w:t>意外伤害</w:t>
      </w:r>
      <w:r>
        <w:rPr>
          <w:rFonts w:hint="eastAsia" w:ascii="宋体" w:hAnsi="宋体" w:eastAsia="宋体" w:cs="宋体"/>
          <w:b/>
          <w:bCs/>
          <w:szCs w:val="21"/>
        </w:rPr>
        <w:t>伤残保险金。</w:t>
      </w:r>
    </w:p>
    <w:p w14:paraId="2FDC8593">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bCs/>
          <w:color w:val="000000"/>
          <w:szCs w:val="21"/>
        </w:rPr>
      </w:pPr>
      <w:r>
        <w:rPr>
          <w:rFonts w:hint="eastAsia" w:ascii="宋体" w:hAnsi="宋体" w:eastAsia="宋体" w:cs="宋体"/>
          <w:b/>
          <w:bCs/>
          <w:color w:val="000000"/>
          <w:szCs w:val="21"/>
        </w:rPr>
        <w:t>（1）如被保险人自该意外伤害发生之日起180日（含）后治疗仍未结束，则保险人按第180日</w:t>
      </w:r>
      <w:r>
        <w:rPr>
          <w:rFonts w:hint="eastAsia" w:ascii="宋体" w:hAnsi="宋体" w:eastAsia="宋体" w:cs="宋体"/>
          <w:b/>
          <w:bCs/>
          <w:color w:val="000000"/>
          <w:szCs w:val="21"/>
          <w:lang w:val="en-US" w:eastAsia="zh-CN"/>
        </w:rPr>
        <w:t>当日</w:t>
      </w:r>
      <w:r>
        <w:rPr>
          <w:rFonts w:hint="eastAsia" w:ascii="宋体" w:hAnsi="宋体" w:eastAsia="宋体" w:cs="宋体"/>
          <w:b/>
          <w:bCs/>
          <w:color w:val="000000"/>
          <w:szCs w:val="21"/>
        </w:rPr>
        <w:t>的身体情况进行伤残评定，并据此向被保险人给付意外伤残保险金。</w:t>
      </w:r>
    </w:p>
    <w:p w14:paraId="3FE68163">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color w:val="000000"/>
          <w:szCs w:val="21"/>
        </w:rPr>
      </w:pPr>
      <w:r>
        <w:rPr>
          <w:rFonts w:hint="eastAsia" w:ascii="宋体" w:hAnsi="宋体" w:eastAsia="宋体" w:cs="宋体"/>
          <w:b/>
          <w:bCs/>
          <w:color w:val="000000"/>
          <w:szCs w:val="21"/>
        </w:rPr>
        <w:t>（2）</w:t>
      </w:r>
      <w:r>
        <w:rPr>
          <w:rFonts w:hint="eastAsia" w:ascii="宋体" w:hAnsi="宋体" w:cs="宋体"/>
          <w:b/>
          <w:bCs/>
          <w:color w:val="000000"/>
          <w:szCs w:val="21"/>
          <w:highlight w:val="none"/>
        </w:rPr>
        <w:t>如被保险人因同一意外伤害事故导致两处或两处以上伤残时，保险人根据《人身保险伤残评定及代码》规定的多处伤残评定原则给付意外</w:t>
      </w:r>
      <w:r>
        <w:rPr>
          <w:rFonts w:hint="eastAsia" w:ascii="宋体" w:hAnsi="宋体" w:cs="宋体"/>
          <w:b/>
          <w:bCs/>
          <w:color w:val="000000"/>
          <w:kern w:val="0"/>
          <w:szCs w:val="21"/>
          <w:highlight w:val="none"/>
        </w:rPr>
        <w:t>伤害</w:t>
      </w:r>
      <w:r>
        <w:rPr>
          <w:rFonts w:hint="eastAsia" w:ascii="宋体" w:hAnsi="宋体" w:cs="宋体"/>
          <w:b/>
          <w:bCs/>
          <w:color w:val="000000"/>
          <w:szCs w:val="21"/>
          <w:highlight w:val="none"/>
        </w:rPr>
        <w:t>伤残保险金</w:t>
      </w:r>
      <w:r>
        <w:rPr>
          <w:rFonts w:hint="eastAsia" w:ascii="宋体" w:hAnsi="宋体" w:eastAsia="宋体" w:cs="宋体"/>
          <w:b/>
          <w:bCs/>
          <w:color w:val="000000"/>
          <w:szCs w:val="21"/>
        </w:rPr>
        <w:t>。</w:t>
      </w:r>
    </w:p>
    <w:p w14:paraId="2A2E1E25">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bCs/>
          <w:color w:val="000000"/>
          <w:szCs w:val="21"/>
        </w:rPr>
      </w:pPr>
      <w:r>
        <w:rPr>
          <w:rFonts w:hint="eastAsia" w:ascii="宋体" w:hAnsi="宋体" w:eastAsia="宋体" w:cs="宋体"/>
          <w:b/>
          <w:bCs/>
          <w:color w:val="000000"/>
          <w:szCs w:val="21"/>
        </w:rPr>
        <w:t>（3）被保险人如在本次意外伤害之前已有伤残</w:t>
      </w:r>
      <w:bookmarkStart w:id="11" w:name="OLE_LINK18"/>
      <w:r>
        <w:rPr>
          <w:rFonts w:hint="eastAsia" w:ascii="宋体" w:hAnsi="宋体" w:eastAsia="宋体" w:cs="宋体"/>
          <w:b/>
          <w:bCs/>
          <w:color w:val="000000"/>
          <w:szCs w:val="21"/>
        </w:rPr>
        <w:t>，保险人按合并后的伤残程度在</w:t>
      </w:r>
      <w:r>
        <w:rPr>
          <w:rFonts w:hint="eastAsia" w:ascii="宋体" w:hAnsi="宋体" w:eastAsia="宋体" w:cs="宋体"/>
          <w:b/>
          <w:bCs/>
          <w:szCs w:val="21"/>
        </w:rPr>
        <w:t>《人身保险伤残评定及代码》</w:t>
      </w:r>
      <w:r>
        <w:rPr>
          <w:rFonts w:hint="eastAsia" w:ascii="宋体" w:hAnsi="宋体" w:eastAsia="宋体" w:cs="宋体"/>
          <w:b/>
          <w:bCs/>
          <w:color w:val="000000"/>
          <w:szCs w:val="21"/>
        </w:rPr>
        <w:t>中所对应伤残等级的给付比例扣除原有伤残程度在</w:t>
      </w:r>
      <w:r>
        <w:rPr>
          <w:rFonts w:hint="eastAsia" w:ascii="宋体" w:hAnsi="宋体" w:eastAsia="宋体" w:cs="宋体"/>
          <w:b/>
          <w:bCs/>
          <w:szCs w:val="21"/>
        </w:rPr>
        <w:t>《人身保险伤残评定及代码》</w:t>
      </w:r>
      <w:r>
        <w:rPr>
          <w:rFonts w:hint="eastAsia" w:ascii="宋体" w:hAnsi="宋体" w:eastAsia="宋体" w:cs="宋体"/>
          <w:b/>
          <w:bCs/>
          <w:color w:val="000000"/>
          <w:szCs w:val="21"/>
        </w:rPr>
        <w:t>中所对应伤残等级的给付比例后</w:t>
      </w:r>
      <w:bookmarkEnd w:id="11"/>
      <w:r>
        <w:rPr>
          <w:rFonts w:hint="eastAsia" w:ascii="宋体" w:hAnsi="宋体" w:eastAsia="宋体" w:cs="宋体"/>
          <w:b/>
          <w:bCs/>
          <w:color w:val="000000"/>
          <w:szCs w:val="21"/>
        </w:rPr>
        <w:t>，乘以</w:t>
      </w:r>
      <w:r>
        <w:rPr>
          <w:rFonts w:hint="eastAsia" w:ascii="宋体" w:hAnsi="宋体" w:eastAsia="宋体" w:cs="宋体"/>
          <w:b/>
          <w:bCs/>
          <w:color w:val="000000"/>
          <w:szCs w:val="21"/>
          <w:lang w:eastAsia="zh-CN"/>
        </w:rPr>
        <w:t>本合同</w:t>
      </w:r>
      <w:r>
        <w:rPr>
          <w:rFonts w:hint="eastAsia" w:ascii="宋体" w:hAnsi="宋体" w:eastAsia="宋体" w:cs="宋体"/>
          <w:b/>
          <w:bCs/>
          <w:color w:val="000000"/>
          <w:szCs w:val="21"/>
        </w:rPr>
        <w:t>约定的</w:t>
      </w:r>
      <w:r>
        <w:rPr>
          <w:rFonts w:hint="eastAsia" w:ascii="宋体" w:hAnsi="宋体" w:eastAsia="宋体" w:cs="宋体"/>
          <w:b/>
          <w:bCs/>
          <w:color w:val="000000"/>
          <w:szCs w:val="21"/>
          <w:lang w:val="en-US" w:eastAsia="zh-CN"/>
        </w:rPr>
        <w:t>意外伤害</w:t>
      </w:r>
      <w:r>
        <w:rPr>
          <w:rFonts w:hint="eastAsia" w:ascii="宋体" w:hAnsi="宋体" w:eastAsia="宋体" w:cs="宋体"/>
          <w:b/>
          <w:bCs/>
          <w:color w:val="000000"/>
          <w:szCs w:val="21"/>
        </w:rPr>
        <w:t>保险金额，承担向被保险人给付意外伤残保险金的责任。</w:t>
      </w:r>
    </w:p>
    <w:p w14:paraId="1968FAF6">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cs="宋体" w:eastAsiaTheme="minorEastAsia"/>
          <w:b/>
          <w:bCs/>
          <w:color w:val="000000"/>
          <w:szCs w:val="21"/>
          <w:lang w:eastAsia="zh-CN"/>
        </w:rPr>
      </w:pPr>
      <w:bookmarkStart w:id="12" w:name="OLE_LINK19"/>
      <w:r>
        <w:rPr>
          <w:rFonts w:hint="eastAsia" w:hAnsi="宋体" w:cs="宋体"/>
          <w:b/>
          <w:kern w:val="2"/>
          <w:sz w:val="21"/>
          <w:szCs w:val="21"/>
        </w:rPr>
        <w:t>被保险人的意外伤害身故保险金、</w:t>
      </w:r>
      <w:bookmarkStart w:id="13" w:name="OLE_LINK21"/>
      <w:r>
        <w:rPr>
          <w:rFonts w:hint="eastAsia" w:hAnsi="宋体" w:cs="宋体"/>
          <w:b/>
          <w:kern w:val="2"/>
          <w:sz w:val="21"/>
          <w:szCs w:val="21"/>
        </w:rPr>
        <w:t>意外伤害伤残保险</w:t>
      </w:r>
      <w:bookmarkEnd w:id="13"/>
      <w:r>
        <w:rPr>
          <w:rFonts w:hint="eastAsia" w:hAnsi="宋体" w:cs="宋体"/>
          <w:b/>
          <w:kern w:val="2"/>
          <w:sz w:val="21"/>
          <w:szCs w:val="21"/>
        </w:rPr>
        <w:t>金累计给付金额以</w:t>
      </w:r>
      <w:r>
        <w:rPr>
          <w:rFonts w:hint="eastAsia" w:hAnsi="宋体" w:cs="宋体"/>
          <w:b/>
          <w:kern w:val="2"/>
          <w:sz w:val="21"/>
          <w:szCs w:val="21"/>
          <w:lang w:val="en-US" w:eastAsia="zh-CN"/>
        </w:rPr>
        <w:t>保险单所</w:t>
      </w:r>
      <w:r>
        <w:rPr>
          <w:rFonts w:hint="eastAsia" w:hAnsi="宋体" w:cs="宋体"/>
          <w:b/>
          <w:kern w:val="2"/>
          <w:sz w:val="21"/>
          <w:szCs w:val="21"/>
        </w:rPr>
        <w:t>载明</w:t>
      </w:r>
      <w:r>
        <w:rPr>
          <w:rFonts w:hint="eastAsia" w:hAnsi="宋体" w:cs="宋体"/>
          <w:b/>
          <w:kern w:val="2"/>
          <w:sz w:val="21"/>
          <w:szCs w:val="21"/>
          <w:lang w:val="en-US" w:eastAsia="zh-CN"/>
        </w:rPr>
        <w:t>该被保险人</w:t>
      </w:r>
      <w:r>
        <w:rPr>
          <w:rFonts w:hint="eastAsia" w:hAnsi="宋体" w:cs="宋体"/>
          <w:b/>
          <w:kern w:val="2"/>
          <w:sz w:val="21"/>
          <w:szCs w:val="21"/>
        </w:rPr>
        <w:t>的保险金额为限。一次或累计给付的保险金达到保险金额时，保险人对被保险人的</w:t>
      </w:r>
      <w:bookmarkStart w:id="14" w:name="OLE_LINK20"/>
      <w:r>
        <w:rPr>
          <w:rFonts w:hint="eastAsia" w:hAnsi="宋体" w:cs="宋体"/>
          <w:b/>
          <w:kern w:val="2"/>
          <w:sz w:val="21"/>
          <w:szCs w:val="21"/>
          <w:lang w:val="en-US" w:eastAsia="zh-CN"/>
        </w:rPr>
        <w:t>意外伤害</w:t>
      </w:r>
      <w:bookmarkEnd w:id="14"/>
      <w:r>
        <w:rPr>
          <w:rFonts w:hint="eastAsia" w:hAnsi="宋体" w:cs="宋体"/>
          <w:b/>
          <w:kern w:val="2"/>
          <w:sz w:val="21"/>
          <w:szCs w:val="21"/>
          <w:lang w:val="en-US" w:eastAsia="zh-CN"/>
        </w:rPr>
        <w:t>身故</w:t>
      </w:r>
      <w:r>
        <w:rPr>
          <w:rFonts w:hint="eastAsia" w:hAnsi="宋体" w:cs="宋体"/>
          <w:b/>
          <w:kern w:val="2"/>
          <w:sz w:val="21"/>
          <w:szCs w:val="21"/>
        </w:rPr>
        <w:t>保险责任</w:t>
      </w:r>
      <w:r>
        <w:rPr>
          <w:rFonts w:hint="eastAsia" w:hAnsi="宋体" w:cs="宋体"/>
          <w:b/>
          <w:kern w:val="2"/>
          <w:sz w:val="21"/>
          <w:szCs w:val="21"/>
          <w:lang w:eastAsia="zh-CN"/>
        </w:rPr>
        <w:t>、</w:t>
      </w:r>
      <w:r>
        <w:rPr>
          <w:rFonts w:hint="eastAsia" w:hAnsi="宋体" w:cs="宋体"/>
          <w:b/>
          <w:kern w:val="2"/>
          <w:sz w:val="21"/>
          <w:szCs w:val="21"/>
        </w:rPr>
        <w:t>意外伤害伤残保险</w:t>
      </w:r>
      <w:r>
        <w:rPr>
          <w:rFonts w:hint="eastAsia" w:hAnsi="宋体" w:cs="宋体"/>
          <w:b/>
          <w:kern w:val="2"/>
          <w:sz w:val="21"/>
          <w:szCs w:val="21"/>
          <w:lang w:val="en-US" w:eastAsia="zh-CN"/>
        </w:rPr>
        <w:t>责任</w:t>
      </w:r>
      <w:r>
        <w:rPr>
          <w:rFonts w:hint="eastAsia" w:hAnsi="宋体" w:cs="宋体"/>
          <w:b/>
          <w:kern w:val="2"/>
          <w:sz w:val="21"/>
          <w:szCs w:val="21"/>
        </w:rPr>
        <w:t>终止</w:t>
      </w:r>
      <w:bookmarkEnd w:id="12"/>
      <w:r>
        <w:rPr>
          <w:rFonts w:hint="eastAsia" w:hAnsi="宋体" w:cs="宋体"/>
          <w:b/>
          <w:kern w:val="2"/>
          <w:sz w:val="21"/>
          <w:szCs w:val="21"/>
          <w:lang w:eastAsia="zh-CN"/>
        </w:rPr>
        <w:t>。</w:t>
      </w:r>
    </w:p>
    <w:p w14:paraId="26E079B5">
      <w:pPr>
        <w:keepNext w:val="0"/>
        <w:keepLines w:val="0"/>
        <w:pageBreakBefore w:val="0"/>
        <w:widowControl/>
        <w:kinsoku/>
        <w:wordWrap/>
        <w:overflowPunct/>
        <w:topLinePunct w:val="0"/>
        <w:bidi w:val="0"/>
        <w:adjustRightInd w:val="0"/>
        <w:snapToGrid w:val="0"/>
        <w:spacing w:after="157" w:afterLines="50" w:line="240" w:lineRule="auto"/>
        <w:ind w:left="0" w:firstLine="405"/>
        <w:jc w:val="left"/>
        <w:rPr>
          <w:rFonts w:hint="eastAsia" w:ascii="宋体" w:hAnsi="宋体" w:eastAsia="宋体" w:cs="宋体"/>
          <w:b/>
          <w:kern w:val="0"/>
          <w:szCs w:val="21"/>
          <w:lang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三</w:t>
      </w:r>
      <w:r>
        <w:rPr>
          <w:rFonts w:hint="eastAsia" w:ascii="宋体" w:hAnsi="宋体" w:eastAsia="宋体" w:cs="宋体"/>
          <w:b/>
          <w:kern w:val="0"/>
          <w:szCs w:val="21"/>
          <w:lang w:eastAsia="zh-CN"/>
        </w:rPr>
        <w:t>）</w:t>
      </w:r>
      <w:r>
        <w:rPr>
          <w:rFonts w:hint="eastAsia" w:ascii="宋体" w:hAnsi="宋体" w:eastAsia="宋体" w:cs="宋体"/>
          <w:b/>
          <w:kern w:val="0"/>
          <w:szCs w:val="21"/>
        </w:rPr>
        <w:t>意外伤害</w:t>
      </w:r>
      <w:r>
        <w:rPr>
          <w:rFonts w:ascii="宋体" w:hAnsi="宋体" w:eastAsia="宋体" w:cs="宋体"/>
          <w:b/>
          <w:kern w:val="0"/>
          <w:szCs w:val="21"/>
        </w:rPr>
        <w:t>医疗保险责任</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可选责任</w:t>
      </w:r>
      <w:r>
        <w:rPr>
          <w:rFonts w:hint="eastAsia" w:ascii="宋体" w:hAnsi="宋体" w:eastAsia="宋体" w:cs="宋体"/>
          <w:b/>
          <w:kern w:val="0"/>
          <w:szCs w:val="21"/>
          <w:lang w:eastAsia="zh-CN"/>
        </w:rPr>
        <w:t>）</w:t>
      </w:r>
    </w:p>
    <w:p w14:paraId="03471E28">
      <w:pPr>
        <w:keepNext w:val="0"/>
        <w:keepLines w:val="0"/>
        <w:pageBreakBefore w:val="0"/>
        <w:widowControl/>
        <w:kinsoku/>
        <w:wordWrap/>
        <w:overflowPunct/>
        <w:topLinePunct w:val="0"/>
        <w:bidi w:val="0"/>
        <w:adjustRightInd w:val="0"/>
        <w:snapToGrid w:val="0"/>
        <w:spacing w:after="157" w:afterLines="50" w:line="240" w:lineRule="auto"/>
        <w:ind w:left="0" w:firstLine="405"/>
        <w:jc w:val="left"/>
        <w:rPr>
          <w:rFonts w:ascii="宋体" w:hAnsi="宋体" w:eastAsia="宋体" w:cs="宋体"/>
          <w:b/>
          <w:bCs/>
          <w:kern w:val="0"/>
          <w:szCs w:val="21"/>
        </w:rPr>
      </w:pPr>
      <w:bookmarkStart w:id="15" w:name="OLE_LINK22"/>
      <w:r>
        <w:rPr>
          <w:rFonts w:ascii="宋体" w:hAnsi="宋体" w:eastAsia="宋体" w:cs="宋体"/>
          <w:kern w:val="0"/>
          <w:szCs w:val="21"/>
        </w:rPr>
        <w:t>在保险期间内，被保险人驾驶非机动车发生意外伤害事故并因此在</w:t>
      </w:r>
      <w:r>
        <w:rPr>
          <w:rFonts w:ascii="宋体" w:hAnsi="宋体" w:eastAsia="宋体" w:cs="宋体"/>
          <w:b/>
          <w:bCs/>
          <w:kern w:val="0"/>
          <w:szCs w:val="21"/>
        </w:rPr>
        <w:t>医院</w:t>
      </w:r>
      <w:bookmarkEnd w:id="15"/>
      <w:bookmarkStart w:id="16" w:name="OLE_LINK23"/>
      <w:r>
        <w:rPr>
          <w:rFonts w:hint="eastAsia" w:ascii="宋体" w:hAnsi="宋体" w:eastAsia="宋体" w:cs="宋体"/>
          <w:b/>
          <w:bCs/>
          <w:kern w:val="0"/>
          <w:szCs w:val="21"/>
        </w:rPr>
        <w:t>（释义</w:t>
      </w:r>
      <w:r>
        <w:rPr>
          <w:rFonts w:hint="eastAsia" w:ascii="宋体" w:hAnsi="宋体" w:eastAsia="宋体" w:cs="宋体"/>
          <w:b/>
          <w:bCs/>
          <w:kern w:val="0"/>
          <w:szCs w:val="21"/>
          <w:lang w:val="en-US" w:eastAsia="zh-CN"/>
        </w:rPr>
        <w:t>6</w:t>
      </w:r>
      <w:r>
        <w:rPr>
          <w:rFonts w:hint="eastAsia" w:ascii="宋体" w:hAnsi="宋体" w:eastAsia="宋体" w:cs="宋体"/>
          <w:b/>
          <w:bCs/>
          <w:kern w:val="0"/>
          <w:szCs w:val="21"/>
        </w:rPr>
        <w:t>）</w:t>
      </w:r>
      <w:bookmarkEnd w:id="16"/>
      <w:r>
        <w:rPr>
          <w:rFonts w:ascii="宋体" w:hAnsi="宋体" w:eastAsia="宋体" w:cs="宋体"/>
          <w:kern w:val="0"/>
          <w:szCs w:val="21"/>
        </w:rPr>
        <w:t>进行治疗，</w:t>
      </w:r>
      <w:r>
        <w:rPr>
          <w:rFonts w:ascii="宋体" w:hAnsi="宋体" w:eastAsia="宋体" w:cs="宋体"/>
          <w:b/>
          <w:bCs/>
          <w:kern w:val="0"/>
          <w:szCs w:val="21"/>
        </w:rPr>
        <w:t>保险人就其自事故发生之日起180日</w:t>
      </w:r>
      <w:r>
        <w:rPr>
          <w:rFonts w:hint="eastAsia" w:ascii="宋体" w:hAnsi="宋体" w:eastAsia="宋体" w:cs="宋体"/>
          <w:b/>
          <w:bCs/>
          <w:kern w:val="0"/>
          <w:szCs w:val="21"/>
        </w:rPr>
        <w:t>（含）</w:t>
      </w:r>
      <w:r>
        <w:rPr>
          <w:rFonts w:ascii="宋体" w:hAnsi="宋体" w:eastAsia="宋体" w:cs="宋体"/>
          <w:b/>
          <w:bCs/>
          <w:kern w:val="0"/>
          <w:szCs w:val="21"/>
        </w:rPr>
        <w:t>内实际支出的</w:t>
      </w:r>
      <w:r>
        <w:rPr>
          <w:rFonts w:hint="eastAsia" w:ascii="宋体" w:hAnsi="宋体" w:eastAsia="宋体" w:cs="宋体"/>
          <w:b/>
          <w:bCs/>
          <w:kern w:val="0"/>
          <w:szCs w:val="21"/>
        </w:rPr>
        <w:t>，符</w:t>
      </w:r>
      <w:bookmarkStart w:id="17" w:name="OLE_LINK24"/>
      <w:r>
        <w:rPr>
          <w:rFonts w:hint="eastAsia" w:ascii="宋体" w:hAnsi="宋体" w:eastAsia="宋体" w:cs="宋体"/>
          <w:b/>
          <w:bCs/>
          <w:kern w:val="0"/>
          <w:szCs w:val="21"/>
        </w:rPr>
        <w:t>合</w:t>
      </w:r>
      <w:r>
        <w:rPr>
          <w:rFonts w:ascii="宋体" w:hAnsi="宋体" w:eastAsia="宋体" w:cs="宋体"/>
          <w:b/>
          <w:bCs/>
          <w:kern w:val="0"/>
          <w:szCs w:val="21"/>
        </w:rPr>
        <w:t>当地</w:t>
      </w:r>
      <w:r>
        <w:rPr>
          <w:rFonts w:hint="eastAsia" w:ascii="宋体" w:hAnsi="宋体" w:eastAsia="宋体" w:cs="宋体"/>
          <w:b/>
          <w:bCs/>
          <w:kern w:val="0"/>
          <w:szCs w:val="21"/>
        </w:rPr>
        <w:t>（释义</w:t>
      </w:r>
      <w:bookmarkEnd w:id="17"/>
      <w:r>
        <w:rPr>
          <w:rFonts w:hint="eastAsia" w:ascii="宋体" w:hAnsi="宋体" w:eastAsia="宋体" w:cs="宋体"/>
          <w:b/>
          <w:bCs/>
          <w:kern w:val="0"/>
          <w:szCs w:val="21"/>
          <w:lang w:val="en-US" w:eastAsia="zh-CN"/>
        </w:rPr>
        <w:t>7</w:t>
      </w:r>
      <w:r>
        <w:rPr>
          <w:rFonts w:hint="eastAsia" w:ascii="宋体" w:hAnsi="宋体" w:eastAsia="宋体" w:cs="宋体"/>
          <w:b/>
          <w:bCs/>
          <w:kern w:val="0"/>
          <w:szCs w:val="21"/>
        </w:rPr>
        <w:t>）基本</w:t>
      </w:r>
      <w:r>
        <w:rPr>
          <w:rFonts w:ascii="宋体" w:hAnsi="宋体" w:eastAsia="宋体" w:cs="宋体"/>
          <w:b/>
          <w:bCs/>
          <w:kern w:val="0"/>
          <w:szCs w:val="21"/>
        </w:rPr>
        <w:t>医疗</w:t>
      </w:r>
      <w:r>
        <w:rPr>
          <w:rFonts w:hint="eastAsia" w:ascii="宋体" w:hAnsi="宋体" w:eastAsia="宋体" w:cs="宋体"/>
          <w:b/>
          <w:bCs/>
          <w:szCs w:val="21"/>
        </w:rPr>
        <w:t>保险（释义</w:t>
      </w:r>
      <w:r>
        <w:rPr>
          <w:rFonts w:hint="eastAsia" w:ascii="宋体" w:hAnsi="宋体" w:eastAsia="宋体" w:cs="宋体"/>
          <w:b/>
          <w:bCs/>
          <w:szCs w:val="21"/>
          <w:lang w:val="en-US" w:eastAsia="zh-CN"/>
        </w:rPr>
        <w:t>8</w:t>
      </w:r>
      <w:r>
        <w:rPr>
          <w:rFonts w:hint="eastAsia" w:ascii="宋体" w:hAnsi="宋体" w:eastAsia="宋体" w:cs="宋体"/>
          <w:b/>
          <w:bCs/>
          <w:szCs w:val="21"/>
        </w:rPr>
        <w:t>）主管部门规定可以报销的必需且合理（释义</w:t>
      </w:r>
      <w:r>
        <w:rPr>
          <w:rFonts w:hint="eastAsia" w:ascii="宋体" w:hAnsi="宋体" w:eastAsia="宋体" w:cs="宋体"/>
          <w:b/>
          <w:bCs/>
          <w:szCs w:val="21"/>
          <w:lang w:val="en-US" w:eastAsia="zh-CN"/>
        </w:rPr>
        <w:t>9</w:t>
      </w:r>
      <w:r>
        <w:rPr>
          <w:rFonts w:hint="eastAsia" w:ascii="宋体" w:hAnsi="宋体" w:eastAsia="宋体" w:cs="宋体"/>
          <w:b/>
          <w:bCs/>
          <w:szCs w:val="21"/>
        </w:rPr>
        <w:t>）的医疗费用（</w:t>
      </w:r>
      <w:r>
        <w:rPr>
          <w:rFonts w:hint="eastAsia" w:ascii="宋体" w:hAnsi="宋体" w:eastAsia="宋体" w:cs="宋体"/>
          <w:b/>
          <w:bCs/>
          <w:szCs w:val="21"/>
          <w:lang w:val="en-US" w:eastAsia="zh-CN"/>
        </w:rPr>
        <w:t>释义10，</w:t>
      </w:r>
      <w:r>
        <w:rPr>
          <w:rFonts w:hint="eastAsia" w:ascii="宋体" w:hAnsi="宋体" w:eastAsia="宋体" w:cs="宋体"/>
          <w:b/>
          <w:bCs/>
          <w:szCs w:val="21"/>
        </w:rPr>
        <w:t>以下简称</w:t>
      </w:r>
      <w:r>
        <w:rPr>
          <w:rFonts w:ascii="宋体" w:hAnsi="宋体" w:eastAsia="宋体" w:cs="宋体"/>
          <w:b/>
          <w:bCs/>
          <w:szCs w:val="21"/>
        </w:rPr>
        <w:t>“</w:t>
      </w:r>
      <w:r>
        <w:rPr>
          <w:rFonts w:hint="eastAsia" w:ascii="宋体" w:hAnsi="宋体" w:eastAsia="宋体" w:cs="宋体"/>
          <w:b/>
          <w:bCs/>
          <w:szCs w:val="21"/>
        </w:rPr>
        <w:t>医疗费用</w:t>
      </w:r>
      <w:r>
        <w:rPr>
          <w:rFonts w:ascii="宋体" w:hAnsi="宋体" w:eastAsia="宋体" w:cs="宋体"/>
          <w:b/>
          <w:bCs/>
          <w:szCs w:val="21"/>
        </w:rPr>
        <w:t>”</w:t>
      </w:r>
      <w:r>
        <w:rPr>
          <w:rFonts w:hint="eastAsia" w:ascii="宋体" w:hAnsi="宋体" w:eastAsia="宋体" w:cs="宋体"/>
          <w:b/>
          <w:bCs/>
          <w:szCs w:val="21"/>
        </w:rPr>
        <w:t>）</w:t>
      </w:r>
      <w:r>
        <w:rPr>
          <w:rFonts w:hint="eastAsia" w:ascii="宋体" w:hAnsi="宋体" w:eastAsia="宋体" w:cs="宋体"/>
          <w:b/>
          <w:bCs/>
          <w:kern w:val="0"/>
          <w:szCs w:val="21"/>
        </w:rPr>
        <w:t>，</w:t>
      </w:r>
      <w:r>
        <w:rPr>
          <w:rFonts w:hint="eastAsia" w:ascii="宋体" w:hAnsi="宋体" w:eastAsia="宋体" w:cs="宋体"/>
          <w:b/>
          <w:bCs/>
          <w:szCs w:val="21"/>
        </w:rPr>
        <w:t>保险人在扣除被保险人</w:t>
      </w:r>
      <w:bookmarkStart w:id="18" w:name="OLE_LINK32"/>
      <w:r>
        <w:rPr>
          <w:rFonts w:hint="eastAsia" w:ascii="宋体" w:hAnsi="宋体" w:eastAsia="宋体" w:cs="宋体"/>
          <w:b/>
          <w:bCs/>
          <w:szCs w:val="21"/>
        </w:rPr>
        <w:t>通过其他任何途径已经获得的补偿金额及</w:t>
      </w:r>
      <w:r>
        <w:rPr>
          <w:rFonts w:hint="eastAsia" w:ascii="宋体" w:hAnsi="宋体" w:eastAsia="宋体" w:cs="宋体"/>
          <w:b/>
          <w:bCs/>
          <w:kern w:val="0"/>
          <w:szCs w:val="21"/>
        </w:rPr>
        <w:t>本合同约定的免赔额后，</w:t>
      </w:r>
      <w:bookmarkStart w:id="19" w:name="OLE_LINK33"/>
      <w:r>
        <w:rPr>
          <w:rFonts w:hint="eastAsia" w:ascii="宋体" w:hAnsi="宋体" w:eastAsia="宋体" w:cs="宋体"/>
          <w:b/>
          <w:bCs/>
          <w:kern w:val="0"/>
          <w:szCs w:val="21"/>
          <w:lang w:val="en-US" w:eastAsia="zh-CN"/>
        </w:rPr>
        <w:t>在本合同约定的意外伤害医疗保险金额内</w:t>
      </w:r>
      <w:r>
        <w:rPr>
          <w:rFonts w:hint="eastAsia" w:ascii="宋体" w:hAnsi="宋体" w:eastAsia="宋体" w:cs="宋体"/>
          <w:b/>
          <w:szCs w:val="21"/>
          <w:lang w:bidi="ar"/>
        </w:rPr>
        <w:t>对剩余的医疗费</w:t>
      </w:r>
      <w:bookmarkEnd w:id="19"/>
      <w:r>
        <w:rPr>
          <w:rFonts w:hint="eastAsia" w:ascii="宋体" w:hAnsi="宋体" w:eastAsia="宋体" w:cs="宋体"/>
          <w:b/>
          <w:szCs w:val="21"/>
          <w:lang w:bidi="ar"/>
        </w:rPr>
        <w:t>用按本合同约定的</w:t>
      </w:r>
      <w:r>
        <w:rPr>
          <w:rFonts w:hint="eastAsia" w:ascii="宋体" w:hAnsi="宋体" w:eastAsia="宋体" w:cs="宋体"/>
          <w:b/>
          <w:bCs/>
          <w:kern w:val="0"/>
          <w:szCs w:val="21"/>
        </w:rPr>
        <w:t>赔付</w:t>
      </w:r>
      <w:r>
        <w:rPr>
          <w:rFonts w:ascii="宋体" w:hAnsi="宋体" w:eastAsia="宋体" w:cs="宋体"/>
          <w:b/>
          <w:bCs/>
          <w:kern w:val="0"/>
          <w:szCs w:val="21"/>
        </w:rPr>
        <w:t>比例</w:t>
      </w:r>
      <w:r>
        <w:rPr>
          <w:rFonts w:hint="eastAsia" w:ascii="宋体" w:hAnsi="宋体" w:eastAsia="宋体" w:cs="宋体"/>
          <w:b/>
          <w:bCs/>
          <w:kern w:val="0"/>
          <w:szCs w:val="21"/>
        </w:rPr>
        <w:t>计算并</w:t>
      </w:r>
      <w:r>
        <w:rPr>
          <w:rFonts w:ascii="宋体" w:hAnsi="宋体" w:eastAsia="宋体" w:cs="宋体"/>
          <w:b/>
          <w:bCs/>
          <w:kern w:val="0"/>
          <w:szCs w:val="21"/>
        </w:rPr>
        <w:t>给付意外伤害医疗保险金。</w:t>
      </w:r>
      <w:bookmarkStart w:id="20" w:name="OLE_LINK34"/>
    </w:p>
    <w:bookmarkEnd w:id="18"/>
    <w:bookmarkEnd w:id="20"/>
    <w:p w14:paraId="55E4B262">
      <w:pPr>
        <w:keepNext w:val="0"/>
        <w:keepLines w:val="0"/>
        <w:pageBreakBefore w:val="0"/>
        <w:widowControl/>
        <w:kinsoku/>
        <w:wordWrap/>
        <w:overflowPunct/>
        <w:topLinePunct w:val="0"/>
        <w:bidi w:val="0"/>
        <w:adjustRightInd w:val="0"/>
        <w:snapToGrid w:val="0"/>
        <w:spacing w:after="157" w:afterLines="50" w:line="240" w:lineRule="auto"/>
        <w:ind w:left="0" w:firstLine="405"/>
        <w:jc w:val="left"/>
        <w:rPr>
          <w:rFonts w:ascii="宋体" w:hAnsi="宋体" w:eastAsia="宋体" w:cs="宋体"/>
          <w:b/>
          <w:bCs/>
          <w:kern w:val="0"/>
          <w:szCs w:val="21"/>
        </w:rPr>
      </w:pPr>
      <w:r>
        <w:rPr>
          <w:rFonts w:hint="eastAsia" w:ascii="宋体" w:hAnsi="宋体" w:eastAsia="宋体" w:cs="宋体"/>
          <w:b/>
          <w:bCs/>
          <w:kern w:val="0"/>
          <w:szCs w:val="21"/>
        </w:rPr>
        <w:t>本合同中的免赔额由投保人与保险人双方协商确定，并在保险单中载明。</w:t>
      </w:r>
    </w:p>
    <w:p w14:paraId="6B2FE5BF">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kern w:val="0"/>
          <w:szCs w:val="21"/>
          <w:lang w:val="en-US" w:eastAsia="zh-CN"/>
        </w:rPr>
      </w:pPr>
      <w:bookmarkStart w:id="21" w:name="OLE_LINK35"/>
      <w:r>
        <w:rPr>
          <w:rFonts w:hint="eastAsia" w:ascii="宋体" w:hAnsi="宋体" w:eastAsia="宋体" w:cs="宋体"/>
          <w:b/>
          <w:bCs/>
          <w:kern w:val="0"/>
          <w:szCs w:val="21"/>
          <w:lang w:val="en-US" w:eastAsia="zh-CN"/>
        </w:rPr>
        <w:t>本合同需要区分以下情形确定赔付比例，具体赔付比例由投保人和保险人在投保时约定，并在保险单中载明：</w:t>
      </w:r>
    </w:p>
    <w:p w14:paraId="7A94CA94">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Cs w:val="21"/>
          <w:lang w:val="en-US" w:eastAsia="zh-CN"/>
        </w:rPr>
        <w:t>（1）</w:t>
      </w:r>
      <w:r>
        <w:rPr>
          <w:rFonts w:hint="eastAsia" w:ascii="宋体" w:hAnsi="宋体" w:eastAsia="宋体" w:cs="宋体"/>
          <w:b/>
          <w:bCs/>
          <w:i w:val="0"/>
          <w:iCs w:val="0"/>
          <w:color w:val="000000"/>
          <w:kern w:val="0"/>
          <w:sz w:val="21"/>
          <w:szCs w:val="21"/>
          <w:u w:val="none"/>
          <w:lang w:val="en-US" w:eastAsia="zh-CN" w:bidi="ar"/>
        </w:rPr>
        <w:t>被保险人以参加基本医疗保险或公费医疗身份投保，并以基本医疗保险或公费医疗身份就诊并结算的；</w:t>
      </w:r>
    </w:p>
    <w:p w14:paraId="70F24202">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（2）</w:t>
      </w:r>
      <w:r>
        <w:rPr>
          <w:rFonts w:hint="eastAsia" w:ascii="宋体" w:hAnsi="宋体" w:eastAsia="宋体" w:cs="宋体"/>
          <w:b/>
          <w:bCs/>
          <w:i w:val="0"/>
          <w:iCs w:val="0"/>
          <w:color w:val="000000"/>
          <w:kern w:val="0"/>
          <w:sz w:val="22"/>
          <w:szCs w:val="22"/>
          <w:u w:val="none"/>
          <w:lang w:val="en-US" w:eastAsia="zh-CN" w:bidi="ar"/>
        </w:rPr>
        <w:t>被保险人以参加基本医疗保险或公费医疗身份投保，但未以基本医疗保险或公费医疗身份就诊并结算的；</w:t>
      </w:r>
    </w:p>
    <w:p w14:paraId="6BEB98ED">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（3）被保险人既未以参加基本医疗保险身份又未以参加公费医疗身份投保的。</w:t>
      </w:r>
    </w:p>
    <w:p w14:paraId="60834A48">
      <w:pPr>
        <w:keepNext w:val="0"/>
        <w:keepLines w:val="0"/>
        <w:pageBreakBefore w:val="0"/>
        <w:widowControl/>
        <w:kinsoku/>
        <w:wordWrap/>
        <w:overflowPunct/>
        <w:topLinePunct w:val="0"/>
        <w:bidi w:val="0"/>
        <w:adjustRightInd w:val="0"/>
        <w:snapToGrid w:val="0"/>
        <w:spacing w:after="157" w:afterLines="50" w:line="240" w:lineRule="auto"/>
        <w:ind w:left="0" w:firstLine="405"/>
        <w:jc w:val="left"/>
        <w:rPr>
          <w:rFonts w:ascii="宋体" w:hAnsi="宋体" w:eastAsia="宋体" w:cs="宋体"/>
          <w:kern w:val="0"/>
          <w:szCs w:val="21"/>
        </w:rPr>
      </w:pPr>
      <w:r>
        <w:rPr>
          <w:rFonts w:ascii="宋体" w:hAnsi="宋体" w:eastAsia="宋体" w:cs="宋体"/>
          <w:kern w:val="0"/>
          <w:szCs w:val="21"/>
        </w:rPr>
        <w:t>被保险人不论一次或多次发生意外伤害保险事故，保险人均按上述规定分别给付意外伤害医疗保险金，</w:t>
      </w:r>
      <w:r>
        <w:rPr>
          <w:rFonts w:ascii="宋体" w:hAnsi="宋体" w:eastAsia="宋体" w:cs="宋体"/>
          <w:b/>
          <w:bCs/>
          <w:kern w:val="0"/>
          <w:szCs w:val="21"/>
        </w:rPr>
        <w:t>但累计给付金额以该被保险人的意外伤害医疗保险金额为限，累计给付金额达到意外伤害医疗保险金额时，对该被保险人的本项保险责任终止。</w:t>
      </w:r>
    </w:p>
    <w:p w14:paraId="74CE8685">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szCs w:val="21"/>
        </w:rPr>
      </w:pPr>
      <w:bookmarkStart w:id="22" w:name="OLE_LINK38"/>
      <w:r>
        <w:rPr>
          <w:rFonts w:hint="eastAsia" w:ascii="宋体" w:hAnsi="宋体" w:eastAsia="宋体" w:cs="宋体"/>
          <w:b/>
          <w:kern w:val="0"/>
          <w:szCs w:val="21"/>
        </w:rPr>
        <w:t>意外伤害医疗保险责任适用医疗费用补偿原则。</w:t>
      </w:r>
      <w:r>
        <w:rPr>
          <w:rFonts w:ascii="宋体" w:hAnsi="宋体" w:eastAsia="宋体" w:cs="宋体"/>
          <w:b/>
          <w:kern w:val="0"/>
          <w:szCs w:val="21"/>
        </w:rPr>
        <w:t>被保险人如果已从其他</w:t>
      </w:r>
      <w:r>
        <w:rPr>
          <w:rFonts w:hint="eastAsia" w:ascii="宋体" w:hAnsi="宋体" w:eastAsia="宋体" w:cs="宋体"/>
          <w:b/>
          <w:kern w:val="0"/>
          <w:szCs w:val="21"/>
        </w:rPr>
        <w:t>任何</w:t>
      </w:r>
      <w:r>
        <w:rPr>
          <w:rFonts w:ascii="宋体" w:hAnsi="宋体" w:eastAsia="宋体" w:cs="宋体"/>
          <w:b/>
          <w:kern w:val="0"/>
          <w:szCs w:val="21"/>
        </w:rPr>
        <w:t>途径</w:t>
      </w:r>
      <w:r>
        <w:rPr>
          <w:rFonts w:hint="eastAsia" w:ascii="宋体" w:hAnsi="宋体" w:eastAsia="宋体" w:cs="宋体"/>
          <w:b/>
          <w:kern w:val="0"/>
          <w:szCs w:val="21"/>
          <w:lang w:eastAsia="zh-CN"/>
        </w:rPr>
        <w:t>（</w:t>
      </w:r>
      <w:r>
        <w:rPr>
          <w:rFonts w:hint="eastAsia" w:ascii="宋体" w:hAnsi="宋体" w:eastAsia="宋体" w:cs="宋体"/>
          <w:b/>
          <w:szCs w:val="21"/>
        </w:rPr>
        <w:t>包括但不限于基本医疗保险、公费医疗、工作单位、保险人在内的任何商业保险机构等</w:t>
      </w:r>
      <w:r>
        <w:rPr>
          <w:rFonts w:hint="eastAsia" w:ascii="宋体" w:hAnsi="宋体" w:eastAsia="宋体" w:cs="宋体"/>
          <w:bCs/>
          <w:color w:val="000000"/>
          <w:szCs w:val="21"/>
        </w:rPr>
        <w:t>）</w:t>
      </w:r>
      <w:r>
        <w:rPr>
          <w:rFonts w:ascii="宋体" w:hAnsi="宋体" w:eastAsia="宋体" w:cs="宋体"/>
          <w:b/>
          <w:kern w:val="0"/>
          <w:szCs w:val="21"/>
        </w:rPr>
        <w:t>获得</w:t>
      </w:r>
      <w:r>
        <w:rPr>
          <w:rFonts w:hint="eastAsia" w:ascii="宋体" w:hAnsi="宋体" w:eastAsia="宋体" w:cs="宋体"/>
          <w:b/>
          <w:kern w:val="0"/>
          <w:szCs w:val="21"/>
        </w:rPr>
        <w:t>医疗费用</w:t>
      </w:r>
      <w:r>
        <w:rPr>
          <w:rFonts w:ascii="宋体" w:hAnsi="宋体" w:eastAsia="宋体" w:cs="宋体"/>
          <w:b/>
          <w:kern w:val="0"/>
          <w:szCs w:val="21"/>
        </w:rPr>
        <w:t>补偿，则保险人只承担</w:t>
      </w:r>
      <w:r>
        <w:rPr>
          <w:rFonts w:hint="eastAsia" w:ascii="宋体" w:hAnsi="宋体" w:eastAsia="宋体" w:cs="宋体"/>
          <w:b/>
          <w:kern w:val="0"/>
          <w:szCs w:val="21"/>
        </w:rPr>
        <w:t>必需且合理的医疗</w:t>
      </w:r>
      <w:r>
        <w:rPr>
          <w:rFonts w:ascii="宋体" w:hAnsi="宋体" w:eastAsia="宋体" w:cs="宋体"/>
          <w:b/>
          <w:kern w:val="0"/>
          <w:szCs w:val="21"/>
        </w:rPr>
        <w:t>费用</w:t>
      </w:r>
      <w:r>
        <w:rPr>
          <w:rFonts w:hint="eastAsia" w:ascii="宋体" w:hAnsi="宋体" w:eastAsia="宋体" w:cs="宋体"/>
          <w:b/>
          <w:kern w:val="0"/>
          <w:szCs w:val="21"/>
          <w:lang w:val="en-US" w:eastAsia="zh-CN"/>
        </w:rPr>
        <w:t>扣除已获得补偿后的</w:t>
      </w:r>
      <w:r>
        <w:rPr>
          <w:rFonts w:ascii="宋体" w:hAnsi="宋体" w:eastAsia="宋体" w:cs="宋体"/>
          <w:b/>
          <w:kern w:val="0"/>
          <w:szCs w:val="21"/>
        </w:rPr>
        <w:t>剩余部分的保险责任</w:t>
      </w:r>
      <w:r>
        <w:rPr>
          <w:rFonts w:hint="eastAsia" w:ascii="宋体" w:hAnsi="宋体" w:eastAsia="宋体" w:cs="宋体"/>
          <w:b/>
          <w:kern w:val="0"/>
          <w:szCs w:val="21"/>
        </w:rPr>
        <w:t>，</w:t>
      </w:r>
      <w:r>
        <w:rPr>
          <w:rFonts w:hint="eastAsia" w:ascii="宋体" w:hAnsi="宋体" w:eastAsia="宋体" w:cs="宋体"/>
          <w:b/>
          <w:bCs/>
          <w:szCs w:val="21"/>
        </w:rPr>
        <w:t>即被保险人从包括本合同在内</w:t>
      </w:r>
      <w:bookmarkStart w:id="23" w:name="OLE_LINK39"/>
      <w:r>
        <w:rPr>
          <w:rFonts w:hint="eastAsia" w:ascii="宋体" w:hAnsi="宋体" w:eastAsia="宋体" w:cs="宋体"/>
          <w:b/>
          <w:bCs/>
          <w:szCs w:val="21"/>
        </w:rPr>
        <w:t>的各种途径获得的所有补偿或赔偿金额之和不超过被保险人实际发生的</w:t>
      </w:r>
      <w:bookmarkStart w:id="24" w:name="OLE_LINK37"/>
      <w:r>
        <w:rPr>
          <w:rFonts w:hint="eastAsia" w:ascii="宋体" w:hAnsi="宋体" w:eastAsia="宋体" w:cs="宋体"/>
          <w:b/>
          <w:bCs/>
          <w:szCs w:val="21"/>
        </w:rPr>
        <w:t>医疗费用。</w:t>
      </w:r>
    </w:p>
    <w:bookmarkEnd w:id="21"/>
    <w:bookmarkEnd w:id="22"/>
    <w:bookmarkEnd w:id="23"/>
    <w:bookmarkEnd w:id="24"/>
    <w:p w14:paraId="481EE47C">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责任免除</w:t>
      </w:r>
    </w:p>
    <w:p w14:paraId="4C1E5CEF">
      <w:pPr>
        <w:keepNext w:val="0"/>
        <w:keepLines w:val="0"/>
        <w:pageBreakBefore w:val="0"/>
        <w:widowControl/>
        <w:kinsoku/>
        <w:wordWrap/>
        <w:overflowPunct/>
        <w:topLinePunct w:val="0"/>
        <w:bidi w:val="0"/>
        <w:spacing w:after="157" w:afterLines="50" w:line="240" w:lineRule="auto"/>
        <w:ind w:left="0"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rPr>
        <w:t>七</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因下列原因造成被保险人身故、</w:t>
      </w:r>
      <w:bookmarkStart w:id="25" w:name="OLE_LINK49"/>
      <w:r>
        <w:rPr>
          <w:rFonts w:hint="eastAsia" w:ascii="宋体" w:hAnsi="宋体" w:eastAsia="宋体" w:cs="宋体"/>
          <w:b/>
          <w:kern w:val="0"/>
          <w:szCs w:val="21"/>
        </w:rPr>
        <w:t>伤残</w:t>
      </w:r>
      <w:bookmarkEnd w:id="25"/>
      <w:r>
        <w:rPr>
          <w:rFonts w:ascii="宋体" w:hAnsi="宋体" w:eastAsia="宋体" w:cs="宋体"/>
          <w:b/>
          <w:kern w:val="0"/>
          <w:szCs w:val="21"/>
        </w:rPr>
        <w:t>或医疗费用支出的，保险人不承担给付保</w:t>
      </w:r>
      <w:r>
        <w:rPr>
          <w:rFonts w:hint="eastAsia" w:ascii="宋体" w:hAnsi="宋体" w:eastAsia="宋体" w:cs="宋体"/>
          <w:b/>
          <w:kern w:val="0"/>
          <w:szCs w:val="21"/>
        </w:rPr>
        <w:t>险金责任：</w:t>
      </w:r>
    </w:p>
    <w:p w14:paraId="4CD4B1F6">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（一）投保人</w:t>
      </w:r>
      <w:r>
        <w:rPr>
          <w:rFonts w:hint="eastAsia" w:ascii="宋体" w:hAnsi="宋体" w:eastAsia="宋体" w:cs="宋体"/>
          <w:b/>
          <w:kern w:val="0"/>
          <w:szCs w:val="21"/>
          <w:lang w:eastAsia="zh-CN"/>
        </w:rPr>
        <w:t>、被保险人</w:t>
      </w:r>
      <w:r>
        <w:rPr>
          <w:rFonts w:ascii="宋体" w:hAnsi="宋体" w:eastAsia="宋体" w:cs="宋体"/>
          <w:b/>
          <w:kern w:val="0"/>
          <w:szCs w:val="21"/>
        </w:rPr>
        <w:t>的</w:t>
      </w:r>
      <w:r>
        <w:rPr>
          <w:rFonts w:hint="eastAsia" w:ascii="宋体" w:hAnsi="宋体" w:eastAsia="宋体" w:cs="宋体"/>
          <w:b/>
          <w:kern w:val="0"/>
          <w:szCs w:val="21"/>
          <w:lang w:eastAsia="zh-CN"/>
        </w:rPr>
        <w:t>任何</w:t>
      </w:r>
      <w:r>
        <w:rPr>
          <w:rFonts w:ascii="宋体" w:hAnsi="宋体" w:eastAsia="宋体" w:cs="宋体"/>
          <w:b/>
          <w:kern w:val="0"/>
          <w:szCs w:val="21"/>
        </w:rPr>
        <w:t>故意行为；</w:t>
      </w:r>
    </w:p>
    <w:p w14:paraId="27105B40">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（二）被保险人自致伤害或自杀，但被保险人自杀时为无民事行为能力人的除外；</w:t>
      </w:r>
    </w:p>
    <w:p w14:paraId="792C9608">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（三）因被保险人挑衅或故意行为而导致的打斗、被袭击或被</w:t>
      </w:r>
      <w:r>
        <w:rPr>
          <w:rFonts w:hint="eastAsia" w:ascii="宋体" w:hAnsi="宋体" w:eastAsia="宋体" w:cs="宋体"/>
          <w:b/>
          <w:kern w:val="0"/>
          <w:szCs w:val="21"/>
        </w:rPr>
        <w:t>杀害</w:t>
      </w:r>
      <w:r>
        <w:rPr>
          <w:rFonts w:ascii="宋体" w:hAnsi="宋体" w:eastAsia="宋体" w:cs="宋体"/>
          <w:b/>
          <w:kern w:val="0"/>
          <w:szCs w:val="21"/>
        </w:rPr>
        <w:t xml:space="preserve">； </w:t>
      </w:r>
    </w:p>
    <w:p w14:paraId="291839DE">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（四）被保险人妊娠、流产、分娩、疾病、药物过敏、中暑、猝死；</w:t>
      </w:r>
    </w:p>
    <w:p w14:paraId="21B9BF6C">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（五）被保险人接受整容手术及其他内、外科手术；</w:t>
      </w:r>
    </w:p>
    <w:p w14:paraId="56F0350B">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（六）被保险人未遵医嘱，私自服用、涂用、注射药物；</w:t>
      </w:r>
    </w:p>
    <w:p w14:paraId="16C70088">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（七）核爆炸、核辐射或核污染；</w:t>
      </w:r>
    </w:p>
    <w:p w14:paraId="54C778F1">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（八）恐怖袭击；</w:t>
      </w:r>
    </w:p>
    <w:p w14:paraId="1C480D3B">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（九）</w:t>
      </w:r>
      <w:r>
        <w:rPr>
          <w:rFonts w:hint="eastAsia" w:ascii="宋体" w:hAnsi="宋体" w:cs="宋体"/>
          <w:b/>
          <w:color w:val="000000"/>
          <w:kern w:val="0"/>
          <w:sz w:val="21"/>
          <w:szCs w:val="21"/>
          <w:highlight w:val="none"/>
        </w:rPr>
        <w:t>被保险人违法、犯罪或者抗拒依法采取的行政、刑事强制措施</w:t>
      </w:r>
      <w:r>
        <w:rPr>
          <w:rFonts w:hint="eastAsia" w:ascii="宋体" w:hAnsi="宋体" w:cs="宋体"/>
          <w:b/>
          <w:color w:val="000000" w:themeColor="text1"/>
          <w:szCs w:val="21"/>
          <w14:textFill>
            <w14:solidFill>
              <w14:schemeClr w14:val="tx1"/>
            </w14:solidFill>
          </w14:textFill>
        </w:rPr>
        <w:t>；</w:t>
      </w:r>
    </w:p>
    <w:p w14:paraId="4D910039">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（十）被保险人从事高风险运动</w:t>
      </w:r>
      <w:r>
        <w:rPr>
          <w:rFonts w:hint="eastAsia" w:ascii="宋体" w:hAnsi="宋体" w:eastAsia="宋体" w:cs="宋体"/>
          <w:b/>
          <w:bCs w:val="0"/>
          <w:kern w:val="0"/>
          <w:szCs w:val="21"/>
        </w:rPr>
        <w:t>（释义</w:t>
      </w:r>
      <w:r>
        <w:rPr>
          <w:rFonts w:hint="eastAsia" w:ascii="宋体" w:hAnsi="宋体" w:eastAsia="宋体" w:cs="宋体"/>
          <w:b/>
          <w:bCs w:val="0"/>
          <w:kern w:val="0"/>
          <w:szCs w:val="21"/>
          <w:lang w:eastAsia="zh-CN"/>
        </w:rPr>
        <w:t>1</w:t>
      </w:r>
      <w:r>
        <w:rPr>
          <w:rFonts w:hint="eastAsia" w:ascii="宋体" w:hAnsi="宋体" w:eastAsia="宋体" w:cs="宋体"/>
          <w:b/>
          <w:bCs w:val="0"/>
          <w:kern w:val="0"/>
          <w:szCs w:val="21"/>
          <w:lang w:val="en-US" w:eastAsia="zh-CN"/>
        </w:rPr>
        <w:t>1</w:t>
      </w:r>
      <w:r>
        <w:rPr>
          <w:rFonts w:hint="eastAsia" w:ascii="宋体" w:hAnsi="宋体" w:eastAsia="宋体" w:cs="宋体"/>
          <w:b/>
          <w:bCs w:val="0"/>
          <w:kern w:val="0"/>
          <w:szCs w:val="21"/>
        </w:rPr>
        <w:t>）</w:t>
      </w:r>
      <w:r>
        <w:rPr>
          <w:rFonts w:ascii="宋体" w:hAnsi="宋体" w:eastAsia="宋体" w:cs="宋体"/>
          <w:b/>
          <w:kern w:val="0"/>
          <w:szCs w:val="21"/>
        </w:rPr>
        <w:t>或参加职业</w:t>
      </w:r>
      <w:r>
        <w:rPr>
          <w:rFonts w:hint="eastAsia" w:ascii="宋体" w:hAnsi="宋体" w:eastAsia="宋体" w:cs="宋体"/>
          <w:b/>
          <w:kern w:val="0"/>
          <w:szCs w:val="21"/>
          <w:lang w:val="en-US" w:eastAsia="zh-CN"/>
        </w:rPr>
        <w:t>体育运动（释义12）</w:t>
      </w:r>
      <w:r>
        <w:rPr>
          <w:rFonts w:ascii="宋体" w:hAnsi="宋体" w:eastAsia="宋体" w:cs="宋体"/>
          <w:b/>
          <w:kern w:val="0"/>
          <w:szCs w:val="21"/>
        </w:rPr>
        <w:t>或半职业体育运动</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释义13</w:t>
      </w:r>
      <w:r>
        <w:rPr>
          <w:rFonts w:hint="eastAsia" w:ascii="宋体" w:hAnsi="宋体" w:eastAsia="宋体" w:cs="宋体"/>
          <w:b/>
          <w:kern w:val="0"/>
          <w:szCs w:val="21"/>
          <w:lang w:eastAsia="zh-CN"/>
        </w:rPr>
        <w:t>）</w:t>
      </w:r>
      <w:r>
        <w:rPr>
          <w:rFonts w:ascii="宋体" w:hAnsi="宋体" w:eastAsia="宋体" w:cs="宋体"/>
          <w:b/>
          <w:kern w:val="0"/>
          <w:szCs w:val="21"/>
        </w:rPr>
        <w:t>；</w:t>
      </w:r>
    </w:p>
    <w:p w14:paraId="763D98B2">
      <w:pPr>
        <w:keepNext w:val="0"/>
        <w:keepLines w:val="0"/>
        <w:pageBreakBefore w:val="0"/>
        <w:widowControl/>
        <w:kinsoku/>
        <w:wordWrap/>
        <w:overflowPunct/>
        <w:topLinePunct w:val="0"/>
        <w:bidi w:val="0"/>
        <w:spacing w:after="157" w:afterLines="50" w:line="240" w:lineRule="auto"/>
        <w:ind w:left="0" w:firstLine="310" w:firstLineChars="147"/>
        <w:jc w:val="left"/>
        <w:rPr>
          <w:rFonts w:hint="eastAsia" w:ascii="宋体" w:hAnsi="宋体" w:eastAsia="宋体" w:cs="宋体"/>
          <w:b/>
          <w:kern w:val="0"/>
          <w:szCs w:val="21"/>
          <w:lang w:eastAsia="zh-CN"/>
        </w:rPr>
      </w:pPr>
      <w:r>
        <w:rPr>
          <w:rFonts w:ascii="宋体" w:hAnsi="宋体" w:eastAsia="宋体" w:cs="宋体"/>
          <w:b/>
          <w:kern w:val="0"/>
          <w:szCs w:val="21"/>
        </w:rPr>
        <w:t>（十一）</w:t>
      </w:r>
      <w:bookmarkStart w:id="26" w:name="OLE_LINK50"/>
      <w:r>
        <w:rPr>
          <w:rFonts w:ascii="宋体" w:hAnsi="宋体" w:eastAsia="宋体" w:cs="宋体"/>
          <w:b/>
          <w:kern w:val="0"/>
          <w:szCs w:val="21"/>
        </w:rPr>
        <w:t>非机动车上固定的机具、设备内在的机械或电气故障</w:t>
      </w:r>
      <w:bookmarkEnd w:id="26"/>
      <w:r>
        <w:rPr>
          <w:rFonts w:hint="eastAsia" w:ascii="宋体" w:hAnsi="宋体" w:eastAsia="宋体" w:cs="宋体"/>
          <w:b/>
          <w:kern w:val="0"/>
          <w:szCs w:val="21"/>
          <w:lang w:eastAsia="zh-CN"/>
        </w:rPr>
        <w:t>；</w:t>
      </w:r>
    </w:p>
    <w:p w14:paraId="44ADCC64">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十二</w:t>
      </w:r>
      <w:r>
        <w:rPr>
          <w:rFonts w:hint="eastAsia" w:ascii="宋体" w:hAnsi="宋体" w:eastAsia="宋体" w:cs="宋体"/>
          <w:b/>
          <w:kern w:val="0"/>
          <w:szCs w:val="21"/>
          <w:lang w:eastAsia="zh-CN"/>
        </w:rPr>
        <w:t>）</w:t>
      </w:r>
      <w:r>
        <w:rPr>
          <w:rFonts w:hint="eastAsia" w:ascii="宋体" w:hAnsi="宋体"/>
          <w:b/>
          <w:szCs w:val="21"/>
          <w:lang w:val="en-US" w:eastAsia="zh-CN"/>
        </w:rPr>
        <w:t>被保险人违反有关管理部门安全驾驶相关规定</w:t>
      </w:r>
      <w:r>
        <w:rPr>
          <w:rFonts w:ascii="宋体" w:hAnsi="宋体" w:eastAsia="宋体" w:cs="宋体"/>
          <w:b/>
          <w:kern w:val="0"/>
          <w:szCs w:val="21"/>
        </w:rPr>
        <w:t>。</w:t>
      </w:r>
    </w:p>
    <w:p w14:paraId="2331CA53">
      <w:pPr>
        <w:keepNext w:val="0"/>
        <w:keepLines w:val="0"/>
        <w:pageBreakBefore w:val="0"/>
        <w:widowControl/>
        <w:kinsoku/>
        <w:wordWrap/>
        <w:overflowPunct/>
        <w:topLinePunct w:val="0"/>
        <w:bidi w:val="0"/>
        <w:spacing w:after="157" w:afterLines="50" w:line="240" w:lineRule="auto"/>
        <w:ind w:left="0"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rPr>
        <w:t>八</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被保险人在下列期间遭受伤害导致身故、</w:t>
      </w:r>
      <w:r>
        <w:rPr>
          <w:rFonts w:hint="eastAsia" w:ascii="宋体" w:hAnsi="宋体" w:eastAsia="宋体" w:cs="宋体"/>
          <w:b/>
          <w:kern w:val="0"/>
          <w:szCs w:val="21"/>
        </w:rPr>
        <w:t>伤残</w:t>
      </w:r>
      <w:r>
        <w:rPr>
          <w:rFonts w:ascii="宋体" w:hAnsi="宋体" w:eastAsia="宋体" w:cs="宋体"/>
          <w:b/>
          <w:kern w:val="0"/>
          <w:szCs w:val="21"/>
        </w:rPr>
        <w:t>或医疗费用支出的，保险人也不承担给付保险金责任：</w:t>
      </w:r>
    </w:p>
    <w:p w14:paraId="7AB42732">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（一）战争、军事行动、暴动或武装叛乱期间；</w:t>
      </w:r>
    </w:p>
    <w:p w14:paraId="16D4E93F">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ascii="宋体" w:hAnsi="宋体" w:eastAsia="宋体" w:cs="宋体"/>
          <w:b/>
          <w:kern w:val="0"/>
          <w:szCs w:val="21"/>
        </w:rPr>
        <w:t>（二）被保险人醉酒</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释义14</w:t>
      </w:r>
      <w:r>
        <w:rPr>
          <w:rFonts w:hint="eastAsia" w:ascii="宋体" w:hAnsi="宋体" w:eastAsia="宋体" w:cs="宋体"/>
          <w:b/>
          <w:kern w:val="0"/>
          <w:szCs w:val="21"/>
          <w:lang w:eastAsia="zh-CN"/>
        </w:rPr>
        <w:t>）</w:t>
      </w:r>
      <w:r>
        <w:rPr>
          <w:rFonts w:ascii="宋体" w:hAnsi="宋体" w:eastAsia="宋体" w:cs="宋体"/>
          <w:b/>
          <w:kern w:val="0"/>
          <w:szCs w:val="21"/>
        </w:rPr>
        <w:t>或</w:t>
      </w:r>
      <w:r>
        <w:rPr>
          <w:rFonts w:hint="eastAsia" w:ascii="宋体" w:hAnsi="宋体" w:cs="宋体"/>
          <w:b/>
          <w:color w:val="000000" w:themeColor="text1"/>
          <w:szCs w:val="21"/>
          <w:lang w:val="en-US" w:eastAsia="zh-CN"/>
          <w14:textFill>
            <w14:solidFill>
              <w14:schemeClr w14:val="tx1"/>
            </w14:solidFill>
          </w14:textFill>
        </w:rPr>
        <w:t>受酒精、</w:t>
      </w:r>
      <w:r>
        <w:rPr>
          <w:rFonts w:ascii="宋体" w:hAnsi="宋体" w:eastAsia="宋体" w:cs="宋体"/>
          <w:b/>
          <w:kern w:val="0"/>
          <w:szCs w:val="21"/>
        </w:rPr>
        <w:t>毒品</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释义15</w:t>
      </w:r>
      <w:r>
        <w:rPr>
          <w:rFonts w:hint="eastAsia" w:ascii="宋体" w:hAnsi="宋体" w:eastAsia="宋体" w:cs="宋体"/>
          <w:b/>
          <w:kern w:val="0"/>
          <w:szCs w:val="21"/>
          <w:lang w:eastAsia="zh-CN"/>
        </w:rPr>
        <w:t>）</w:t>
      </w:r>
      <w:r>
        <w:rPr>
          <w:rFonts w:ascii="宋体" w:hAnsi="宋体" w:eastAsia="宋体" w:cs="宋体"/>
          <w:b/>
          <w:kern w:val="0"/>
          <w:szCs w:val="21"/>
        </w:rPr>
        <w:t>、管制药物</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释义16</w:t>
      </w:r>
      <w:r>
        <w:rPr>
          <w:rFonts w:hint="eastAsia" w:ascii="宋体" w:hAnsi="宋体" w:eastAsia="宋体" w:cs="宋体"/>
          <w:b/>
          <w:kern w:val="0"/>
          <w:szCs w:val="21"/>
          <w:lang w:eastAsia="zh-CN"/>
        </w:rPr>
        <w:t>）</w:t>
      </w:r>
      <w:r>
        <w:rPr>
          <w:rFonts w:ascii="宋体" w:hAnsi="宋体" w:eastAsia="宋体" w:cs="宋体"/>
          <w:b/>
          <w:kern w:val="0"/>
          <w:szCs w:val="21"/>
        </w:rPr>
        <w:t>的影响期间；</w:t>
      </w:r>
      <w:bookmarkStart w:id="27" w:name="OLE_LINK55"/>
    </w:p>
    <w:bookmarkEnd w:id="27"/>
    <w:p w14:paraId="5E70A197">
      <w:pPr>
        <w:keepNext w:val="0"/>
        <w:keepLines w:val="0"/>
        <w:pageBreakBefore w:val="0"/>
        <w:widowControl/>
        <w:kinsoku/>
        <w:wordWrap/>
        <w:overflowPunct/>
        <w:topLinePunct w:val="0"/>
        <w:bidi w:val="0"/>
        <w:spacing w:after="157" w:afterLines="50" w:line="240" w:lineRule="auto"/>
        <w:ind w:left="0" w:firstLine="310" w:firstLineChars="147"/>
        <w:jc w:val="left"/>
        <w:rPr>
          <w:rFonts w:hint="eastAsia" w:ascii="宋体" w:hAnsi="宋体" w:cs="宋体"/>
          <w:b/>
          <w:kern w:val="2"/>
          <w:sz w:val="21"/>
          <w:szCs w:val="21"/>
          <w:lang w:eastAsia="zh-CN"/>
        </w:rPr>
      </w:pPr>
      <w:r>
        <w:rPr>
          <w:rFonts w:ascii="宋体" w:hAnsi="宋体" w:eastAsia="宋体" w:cs="宋体"/>
          <w:b/>
          <w:kern w:val="0"/>
          <w:szCs w:val="21"/>
        </w:rPr>
        <w:t>（三）</w:t>
      </w:r>
      <w:bookmarkStart w:id="28" w:name="OLE_LINK58"/>
      <w:r>
        <w:rPr>
          <w:rFonts w:hint="eastAsia" w:ascii="宋体" w:hAnsi="宋体" w:cs="宋体"/>
          <w:b/>
          <w:color w:val="000000" w:themeColor="text1"/>
          <w:szCs w:val="21"/>
          <w:lang w:val="en-US" w:eastAsia="zh-CN"/>
          <w14:textFill>
            <w14:solidFill>
              <w14:schemeClr w14:val="tx1"/>
            </w14:solidFill>
          </w14:textFill>
        </w:rPr>
        <w:t>被保险</w:t>
      </w:r>
      <w:r>
        <w:rPr>
          <w:rFonts w:hint="eastAsia" w:ascii="宋体" w:hAnsi="宋体" w:eastAsia="宋体" w:cs="宋体"/>
          <w:b/>
          <w:color w:val="000000" w:themeColor="text1"/>
          <w:szCs w:val="21"/>
          <w:lang w:val="en-US" w:eastAsia="zh-CN"/>
          <w14:textFill>
            <w14:solidFill>
              <w14:schemeClr w14:val="tx1"/>
            </w14:solidFill>
          </w14:textFill>
        </w:rPr>
        <w:t>人</w:t>
      </w:r>
      <w:r>
        <w:rPr>
          <w:rFonts w:hint="eastAsia" w:ascii="宋体" w:hAnsi="宋体" w:eastAsia="宋体" w:cs="宋体"/>
          <w:b/>
          <w:kern w:val="2"/>
          <w:sz w:val="21"/>
          <w:szCs w:val="21"/>
        </w:rPr>
        <w:t>感染艾滋病病毒（HIV）或患艾滋病（AIDS）</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释义17</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期间</w:t>
      </w:r>
      <w:r>
        <w:rPr>
          <w:rFonts w:hint="eastAsia" w:ascii="宋体" w:hAnsi="宋体" w:eastAsia="宋体" w:cs="宋体"/>
          <w:b/>
          <w:kern w:val="2"/>
          <w:sz w:val="21"/>
          <w:szCs w:val="21"/>
          <w:lang w:eastAsia="zh-CN"/>
        </w:rPr>
        <w:t>；</w:t>
      </w:r>
    </w:p>
    <w:p w14:paraId="3C972564">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r>
        <w:rPr>
          <w:rFonts w:hint="eastAsia" w:ascii="宋体" w:hAnsi="宋体" w:cs="宋体"/>
          <w:b/>
          <w:kern w:val="2"/>
          <w:sz w:val="21"/>
          <w:szCs w:val="21"/>
          <w:lang w:eastAsia="zh-CN"/>
        </w:rPr>
        <w:t>（</w:t>
      </w:r>
      <w:r>
        <w:rPr>
          <w:rFonts w:hint="eastAsia" w:ascii="宋体" w:hAnsi="宋体" w:cs="宋体"/>
          <w:b/>
          <w:kern w:val="2"/>
          <w:sz w:val="21"/>
          <w:szCs w:val="21"/>
          <w:lang w:val="en-US" w:eastAsia="zh-CN"/>
        </w:rPr>
        <w:t>四</w:t>
      </w:r>
      <w:r>
        <w:rPr>
          <w:rFonts w:hint="eastAsia" w:ascii="宋体" w:hAnsi="宋体" w:cs="宋体"/>
          <w:b/>
          <w:kern w:val="2"/>
          <w:sz w:val="21"/>
          <w:szCs w:val="21"/>
          <w:lang w:eastAsia="zh-CN"/>
        </w:rPr>
        <w:t>）</w:t>
      </w:r>
      <w:r>
        <w:rPr>
          <w:rFonts w:hint="eastAsia" w:ascii="宋体" w:hAnsi="宋体" w:cs="宋体"/>
          <w:b/>
          <w:color w:val="000000" w:themeColor="text1"/>
          <w:szCs w:val="21"/>
          <w14:textFill>
            <w14:solidFill>
              <w14:schemeClr w14:val="tx1"/>
            </w14:solidFill>
          </w14:textFill>
        </w:rPr>
        <w:t>被保险人精神</w:t>
      </w:r>
      <w:r>
        <w:rPr>
          <w:rFonts w:hint="eastAsia" w:ascii="宋体" w:hAnsi="宋体" w:cs="宋体"/>
          <w:b/>
          <w:color w:val="000000" w:themeColor="text1"/>
          <w:szCs w:val="21"/>
          <w:lang w:val="en-US" w:eastAsia="zh-CN"/>
          <w14:textFill>
            <w14:solidFill>
              <w14:schemeClr w14:val="tx1"/>
            </w14:solidFill>
          </w14:textFill>
        </w:rPr>
        <w:t>或行为障碍</w:t>
      </w:r>
      <w:r>
        <w:rPr>
          <w:rFonts w:hint="eastAsia" w:ascii="宋体" w:hAnsi="宋体" w:cs="宋体"/>
          <w:b/>
          <w:color w:val="000000" w:themeColor="text1"/>
          <w:szCs w:val="21"/>
          <w14:textFill>
            <w14:solidFill>
              <w14:schemeClr w14:val="tx1"/>
            </w14:solidFill>
          </w14:textFill>
        </w:rPr>
        <w:t>期间</w:t>
      </w:r>
      <w:r>
        <w:rPr>
          <w:rFonts w:ascii="宋体" w:hAnsi="宋体" w:eastAsia="宋体" w:cs="宋体"/>
          <w:b/>
          <w:kern w:val="0"/>
          <w:szCs w:val="21"/>
        </w:rPr>
        <w:t>。</w:t>
      </w:r>
      <w:bookmarkEnd w:id="28"/>
    </w:p>
    <w:p w14:paraId="16263F13">
      <w:pPr>
        <w:keepNext w:val="0"/>
        <w:keepLines w:val="0"/>
        <w:pageBreakBefore w:val="0"/>
        <w:widowControl/>
        <w:kinsoku/>
        <w:wordWrap/>
        <w:overflowPunct/>
        <w:topLinePunct w:val="0"/>
        <w:bidi w:val="0"/>
        <w:spacing w:after="157" w:afterLines="50" w:line="240" w:lineRule="auto"/>
        <w:ind w:left="0"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rPr>
        <w:t>九</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下列费用，保险人不</w:t>
      </w:r>
      <w:r>
        <w:rPr>
          <w:rFonts w:hint="eastAsia" w:ascii="宋体" w:hAnsi="宋体" w:eastAsia="宋体" w:cs="宋体"/>
          <w:b/>
          <w:kern w:val="0"/>
          <w:szCs w:val="21"/>
        </w:rPr>
        <w:t>承担</w:t>
      </w:r>
      <w:r>
        <w:rPr>
          <w:rFonts w:ascii="宋体" w:hAnsi="宋体" w:eastAsia="宋体" w:cs="宋体"/>
          <w:b/>
          <w:kern w:val="0"/>
          <w:szCs w:val="21"/>
        </w:rPr>
        <w:t>给付保险金责任：</w:t>
      </w:r>
    </w:p>
    <w:p w14:paraId="6994A404">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bookmarkStart w:id="29" w:name="OLE_LINK51"/>
      <w:r>
        <w:rPr>
          <w:rFonts w:ascii="宋体" w:hAnsi="宋体" w:eastAsia="宋体" w:cs="宋体"/>
          <w:b/>
          <w:kern w:val="0"/>
          <w:szCs w:val="21"/>
        </w:rPr>
        <w:t>（一）</w:t>
      </w:r>
      <w:r>
        <w:rPr>
          <w:rFonts w:hint="eastAsia" w:ascii="宋体" w:hAnsi="宋体" w:eastAsia="宋体" w:cs="宋体"/>
          <w:b/>
          <w:kern w:val="0"/>
          <w:szCs w:val="21"/>
        </w:rPr>
        <w:t>当</w:t>
      </w:r>
      <w:r>
        <w:rPr>
          <w:rFonts w:ascii="宋体" w:hAnsi="宋体" w:eastAsia="宋体" w:cs="宋体"/>
          <w:b/>
          <w:kern w:val="0"/>
          <w:szCs w:val="21"/>
        </w:rPr>
        <w:t>地</w:t>
      </w:r>
      <w:r>
        <w:rPr>
          <w:rFonts w:hint="eastAsia" w:ascii="宋体" w:hAnsi="宋体" w:eastAsia="宋体" w:cs="宋体"/>
          <w:b/>
          <w:kern w:val="0"/>
          <w:szCs w:val="21"/>
        </w:rPr>
        <w:t>基本</w:t>
      </w:r>
      <w:r>
        <w:rPr>
          <w:rFonts w:ascii="宋体" w:hAnsi="宋体" w:eastAsia="宋体" w:cs="宋体"/>
          <w:b/>
          <w:kern w:val="0"/>
          <w:szCs w:val="21"/>
        </w:rPr>
        <w:t>医疗保险管理部门规定的自费项目和药品费用；</w:t>
      </w:r>
    </w:p>
    <w:bookmarkEnd w:id="29"/>
    <w:p w14:paraId="2C4488D0">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b/>
          <w:kern w:val="0"/>
          <w:szCs w:val="21"/>
        </w:rPr>
      </w:pPr>
      <w:bookmarkStart w:id="30" w:name="OLE_LINK52"/>
      <w:r>
        <w:rPr>
          <w:rFonts w:ascii="宋体" w:hAnsi="宋体" w:eastAsia="宋体" w:cs="宋体"/>
          <w:b/>
          <w:kern w:val="0"/>
          <w:szCs w:val="21"/>
        </w:rPr>
        <w:t>（二）因椎间盘膨出和突出造成被保险人支出的医疗费用；</w:t>
      </w:r>
    </w:p>
    <w:p w14:paraId="32992EE6">
      <w:pPr>
        <w:keepNext w:val="0"/>
        <w:keepLines w:val="0"/>
        <w:pageBreakBefore w:val="0"/>
        <w:widowControl/>
        <w:kinsoku/>
        <w:wordWrap/>
        <w:overflowPunct/>
        <w:topLinePunct w:val="0"/>
        <w:bidi w:val="0"/>
        <w:spacing w:after="157" w:afterLines="50" w:line="240" w:lineRule="auto"/>
        <w:ind w:left="0" w:firstLine="310" w:firstLineChars="147"/>
        <w:jc w:val="left"/>
        <w:rPr>
          <w:rFonts w:ascii="宋体" w:hAnsi="宋体" w:eastAsia="宋体" w:cs="宋体"/>
          <w:kern w:val="0"/>
          <w:szCs w:val="21"/>
        </w:rPr>
      </w:pPr>
      <w:bookmarkStart w:id="31" w:name="OLE_LINK53"/>
      <w:r>
        <w:rPr>
          <w:rFonts w:ascii="宋体" w:hAnsi="宋体" w:eastAsia="宋体" w:cs="宋体"/>
          <w:b/>
          <w:kern w:val="0"/>
          <w:szCs w:val="21"/>
        </w:rPr>
        <w:t>（三）营养费、康复费、辅助器具费、整容费、美容费、修复手术费、牙齿整形费、牙齿修复费、镶牙费</w:t>
      </w:r>
      <w:bookmarkStart w:id="32" w:name="OLE_LINK54"/>
      <w:r>
        <w:rPr>
          <w:rFonts w:ascii="宋体" w:hAnsi="宋体" w:eastAsia="宋体" w:cs="宋体"/>
          <w:b/>
          <w:kern w:val="0"/>
          <w:szCs w:val="21"/>
        </w:rPr>
        <w:t>、护理费、</w:t>
      </w:r>
      <w:bookmarkEnd w:id="32"/>
      <w:r>
        <w:rPr>
          <w:rFonts w:ascii="宋体" w:hAnsi="宋体" w:eastAsia="宋体" w:cs="宋体"/>
          <w:b/>
          <w:kern w:val="0"/>
          <w:szCs w:val="21"/>
        </w:rPr>
        <w:t>交通费、伙食费、误工费、丧葬费。</w:t>
      </w:r>
    </w:p>
    <w:bookmarkEnd w:id="30"/>
    <w:bookmarkEnd w:id="31"/>
    <w:p w14:paraId="02AFE58E">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保险金额和保险费</w:t>
      </w:r>
    </w:p>
    <w:p w14:paraId="2E1BB843">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十</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保险金额是</w:t>
      </w:r>
      <w:r>
        <w:rPr>
          <w:rFonts w:hint="eastAsia" w:ascii="宋体" w:hAnsi="宋体" w:eastAsia="宋体" w:cs="宋体"/>
          <w:szCs w:val="21"/>
        </w:rPr>
        <w:t>保险人</w:t>
      </w:r>
      <w:r>
        <w:rPr>
          <w:rFonts w:ascii="宋体" w:hAnsi="宋体" w:eastAsia="宋体" w:cs="宋体"/>
          <w:kern w:val="0"/>
          <w:szCs w:val="21"/>
        </w:rPr>
        <w:t>承担给付保险金责任的最高限额</w:t>
      </w:r>
      <w:r>
        <w:rPr>
          <w:rFonts w:hint="eastAsia" w:ascii="宋体" w:hAnsi="宋体" w:eastAsia="宋体" w:cs="宋体"/>
          <w:kern w:val="0"/>
          <w:szCs w:val="21"/>
          <w:lang w:eastAsia="zh-CN"/>
        </w:rPr>
        <w:t>，</w:t>
      </w:r>
      <w:r>
        <w:rPr>
          <w:rFonts w:ascii="宋体" w:hAnsi="宋体" w:eastAsia="宋体" w:cs="宋体"/>
          <w:kern w:val="0"/>
          <w:szCs w:val="21"/>
        </w:rPr>
        <w:t>由投保人、保险人双方约定，并在保险单中载明。</w:t>
      </w:r>
    </w:p>
    <w:p w14:paraId="63CEDA0B">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ascii="宋体" w:hAnsi="宋体" w:eastAsia="宋体" w:cs="宋体"/>
          <w:szCs w:val="21"/>
        </w:rPr>
      </w:pPr>
      <w:r>
        <w:rPr>
          <w:rFonts w:hint="eastAsia" w:ascii="宋体" w:hAnsi="宋体" w:eastAsia="宋体" w:cs="宋体"/>
          <w:b/>
          <w:bCs/>
          <w:szCs w:val="21"/>
          <w:lang w:val="en-US" w:eastAsia="zh-CN"/>
        </w:rPr>
        <w:t>第十一条</w:t>
      </w:r>
      <w:r>
        <w:rPr>
          <w:rFonts w:hint="eastAsia" w:ascii="宋体" w:hAnsi="宋体" w:eastAsia="宋体" w:cs="宋体"/>
          <w:szCs w:val="21"/>
          <w:lang w:val="en-US" w:eastAsia="zh-CN"/>
        </w:rPr>
        <w:t xml:space="preserve"> </w:t>
      </w:r>
      <w:r>
        <w:rPr>
          <w:rFonts w:hint="eastAsia" w:ascii="宋体" w:hAnsi="宋体" w:cs="宋体"/>
          <w:color w:val="000000"/>
          <w:kern w:val="0"/>
          <w:szCs w:val="21"/>
        </w:rPr>
        <w:t>保险费依据保险金额与保险费率计收，在保险单中载明</w:t>
      </w:r>
      <w:r>
        <w:rPr>
          <w:rFonts w:hint="eastAsia" w:ascii="宋体" w:hAnsi="宋体" w:eastAsia="宋体" w:cs="宋体"/>
          <w:szCs w:val="21"/>
        </w:rPr>
        <w:t>。</w:t>
      </w:r>
    </w:p>
    <w:p w14:paraId="2D5C7B40">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保险期间</w:t>
      </w:r>
    </w:p>
    <w:p w14:paraId="0CD0ABCC">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b/>
          <w:kern w:val="0"/>
          <w:szCs w:val="21"/>
        </w:rPr>
        <w:t xml:space="preserve">    </w:t>
      </w:r>
      <w:r>
        <w:rPr>
          <w:rFonts w:ascii="宋体" w:hAnsi="宋体" w:eastAsia="宋体" w:cs="宋体"/>
          <w:b/>
          <w:kern w:val="0"/>
          <w:szCs w:val="21"/>
        </w:rPr>
        <w:t>第十</w:t>
      </w:r>
      <w:r>
        <w:rPr>
          <w:rFonts w:hint="eastAsia" w:ascii="宋体" w:hAnsi="宋体" w:eastAsia="宋体" w:cs="宋体"/>
          <w:b/>
          <w:kern w:val="0"/>
          <w:szCs w:val="21"/>
          <w:lang w:val="en-US" w:eastAsia="zh-CN"/>
        </w:rPr>
        <w:t>二</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szCs w:val="21"/>
        </w:rPr>
        <w:t>保险期间由投保人和保险人约定，以保险单上载明的起讫时间为准，最长期限不超过</w:t>
      </w:r>
      <w:r>
        <w:rPr>
          <w:rFonts w:ascii="宋体" w:hAnsi="宋体" w:eastAsia="宋体" w:cs="宋体"/>
          <w:szCs w:val="21"/>
        </w:rPr>
        <w:t>1</w:t>
      </w:r>
      <w:r>
        <w:rPr>
          <w:rFonts w:hint="eastAsia" w:ascii="宋体" w:hAnsi="宋体" w:eastAsia="宋体" w:cs="宋体"/>
          <w:szCs w:val="21"/>
        </w:rPr>
        <w:t>年。</w:t>
      </w:r>
    </w:p>
    <w:p w14:paraId="144A3E9C">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保险人义务</w:t>
      </w:r>
    </w:p>
    <w:p w14:paraId="6B0D25F0">
      <w:pPr>
        <w:pStyle w:val="7"/>
        <w:keepNext w:val="0"/>
        <w:keepLines w:val="0"/>
        <w:pageBreakBefore w:val="0"/>
        <w:kinsoku/>
        <w:wordWrap/>
        <w:overflowPunct/>
        <w:topLinePunct w:val="0"/>
        <w:bidi w:val="0"/>
        <w:snapToGrid w:val="0"/>
        <w:spacing w:before="0" w:beforeAutospacing="0" w:after="157" w:afterLines="50" w:afterAutospacing="0" w:line="240" w:lineRule="auto"/>
        <w:ind w:left="0" w:firstLine="422" w:firstLineChars="200"/>
        <w:jc w:val="both"/>
        <w:rPr>
          <w:rFonts w:ascii="宋体" w:eastAsia="宋体"/>
          <w:b/>
          <w:bCs/>
          <w:sz w:val="21"/>
          <w:szCs w:val="21"/>
        </w:rPr>
      </w:pPr>
      <w:r>
        <w:rPr>
          <w:rFonts w:ascii="宋体" w:eastAsia="宋体"/>
          <w:b/>
          <w:kern w:val="0"/>
          <w:sz w:val="21"/>
          <w:szCs w:val="21"/>
        </w:rPr>
        <w:t>第十</w:t>
      </w:r>
      <w:r>
        <w:rPr>
          <w:rFonts w:hint="eastAsia" w:ascii="宋体" w:eastAsia="宋体"/>
          <w:b/>
          <w:kern w:val="0"/>
          <w:sz w:val="21"/>
          <w:szCs w:val="21"/>
          <w:lang w:val="en-US" w:eastAsia="zh-CN"/>
        </w:rPr>
        <w:t>三</w:t>
      </w:r>
      <w:r>
        <w:rPr>
          <w:rFonts w:ascii="宋体" w:eastAsia="宋体"/>
          <w:b/>
          <w:kern w:val="0"/>
          <w:sz w:val="21"/>
          <w:szCs w:val="21"/>
        </w:rPr>
        <w:t xml:space="preserve">条 </w:t>
      </w:r>
      <w:r>
        <w:rPr>
          <w:rFonts w:hint="eastAsia" w:ascii="宋体" w:eastAsia="宋体"/>
          <w:sz w:val="21"/>
          <w:szCs w:val="21"/>
        </w:rPr>
        <w:t>订立保险合同时，采用保险人提供的格式条款的，保险人向投保人提供的投保单应当附格式条款，并应当向投保人说明保险合同的内容。</w:t>
      </w:r>
      <w:r>
        <w:rPr>
          <w:rFonts w:hint="eastAsia" w:ascii="宋体" w:eastAsia="宋体"/>
          <w:b/>
          <w:bCs/>
          <w:sz w:val="21"/>
          <w:szCs w:val="21"/>
        </w:rPr>
        <w:t>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14:paraId="27B04B23">
      <w:pPr>
        <w:keepNext w:val="0"/>
        <w:keepLines w:val="0"/>
        <w:pageBreakBefore w:val="0"/>
        <w:widowControl/>
        <w:kinsoku/>
        <w:wordWrap/>
        <w:overflowPunct/>
        <w:topLinePunct w:val="0"/>
        <w:bidi w:val="0"/>
        <w:spacing w:after="157" w:afterLines="50" w:line="240" w:lineRule="auto"/>
        <w:ind w:left="0" w:firstLine="422" w:firstLineChars="200"/>
        <w:jc w:val="left"/>
        <w:rPr>
          <w:rFonts w:ascii="宋体" w:hAnsi="宋体" w:eastAsia="宋体" w:cs="宋体"/>
          <w:kern w:val="0"/>
          <w:szCs w:val="21"/>
        </w:rPr>
      </w:pPr>
      <w:r>
        <w:rPr>
          <w:rFonts w:hint="eastAsia" w:ascii="宋体" w:hAnsi="宋体" w:eastAsia="宋体" w:cs="宋体"/>
          <w:b/>
          <w:bCs/>
          <w:kern w:val="0"/>
          <w:szCs w:val="21"/>
        </w:rPr>
        <w:t>第十</w:t>
      </w:r>
      <w:r>
        <w:rPr>
          <w:rFonts w:hint="eastAsia" w:ascii="宋体" w:hAnsi="宋体" w:eastAsia="宋体" w:cs="宋体"/>
          <w:b/>
          <w:bCs/>
          <w:kern w:val="0"/>
          <w:szCs w:val="21"/>
          <w:lang w:val="en-US" w:eastAsia="zh-CN"/>
        </w:rPr>
        <w:t>四</w:t>
      </w:r>
      <w:r>
        <w:rPr>
          <w:rFonts w:hint="eastAsia" w:ascii="宋体" w:hAnsi="宋体" w:eastAsia="宋体" w:cs="宋体"/>
          <w:b/>
          <w:bCs/>
          <w:kern w:val="0"/>
          <w:szCs w:val="21"/>
        </w:rPr>
        <w:t>条</w:t>
      </w:r>
      <w:r>
        <w:rPr>
          <w:rFonts w:hint="eastAsia" w:ascii="宋体" w:hAnsi="宋体" w:eastAsia="宋体" w:cs="宋体"/>
          <w:kern w:val="0"/>
          <w:szCs w:val="21"/>
        </w:rPr>
        <w:t xml:space="preserve"> 本合同</w:t>
      </w:r>
      <w:r>
        <w:rPr>
          <w:rFonts w:ascii="宋体" w:hAnsi="宋体" w:eastAsia="宋体" w:cs="宋体"/>
          <w:kern w:val="0"/>
          <w:szCs w:val="21"/>
        </w:rPr>
        <w:t>成立后，保险人应当及时向投保人签发保险单或其他保险凭证。</w:t>
      </w:r>
    </w:p>
    <w:p w14:paraId="5A63A1AF">
      <w:pPr>
        <w:keepNext w:val="0"/>
        <w:keepLines w:val="0"/>
        <w:pageBreakBefore w:val="0"/>
        <w:widowControl/>
        <w:kinsoku/>
        <w:wordWrap/>
        <w:overflowPunct/>
        <w:topLinePunct w:val="0"/>
        <w:bidi w:val="0"/>
        <w:spacing w:after="157" w:afterLines="50" w:line="240" w:lineRule="auto"/>
        <w:ind w:left="0" w:firstLine="421"/>
        <w:jc w:val="left"/>
        <w:rPr>
          <w:rFonts w:ascii="宋体" w:hAnsi="宋体" w:eastAsia="宋体" w:cs="宋体"/>
          <w:kern w:val="0"/>
          <w:szCs w:val="21"/>
        </w:rPr>
      </w:pPr>
      <w:r>
        <w:rPr>
          <w:rFonts w:ascii="宋体" w:hAnsi="宋体" w:eastAsia="宋体" w:cs="宋体"/>
          <w:b/>
          <w:kern w:val="0"/>
          <w:szCs w:val="21"/>
        </w:rPr>
        <w:t>第十</w:t>
      </w:r>
      <w:r>
        <w:rPr>
          <w:rFonts w:hint="eastAsia" w:ascii="宋体" w:hAnsi="宋体" w:eastAsia="宋体" w:cs="宋体"/>
          <w:b/>
          <w:kern w:val="0"/>
          <w:szCs w:val="21"/>
          <w:lang w:val="en-US" w:eastAsia="zh-CN"/>
        </w:rPr>
        <w:t>五</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保险人认为有关索赔的证明和资料不完整的，应当及时一次性通知投保人、被保险人</w:t>
      </w:r>
      <w:r>
        <w:rPr>
          <w:rFonts w:hint="eastAsia" w:ascii="宋体" w:hAnsi="宋体" w:eastAsia="宋体" w:cs="宋体"/>
          <w:kern w:val="0"/>
          <w:szCs w:val="21"/>
          <w:lang w:eastAsia="zh-CN"/>
        </w:rPr>
        <w:t>或受益人</w:t>
      </w:r>
      <w:r>
        <w:rPr>
          <w:rFonts w:ascii="宋体" w:hAnsi="宋体" w:eastAsia="宋体" w:cs="宋体"/>
          <w:kern w:val="0"/>
          <w:szCs w:val="21"/>
        </w:rPr>
        <w:t>补充提供。</w:t>
      </w:r>
    </w:p>
    <w:p w14:paraId="302DF06B">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十</w:t>
      </w:r>
      <w:r>
        <w:rPr>
          <w:rFonts w:hint="eastAsia" w:ascii="宋体" w:hAnsi="宋体" w:eastAsia="宋体" w:cs="宋体"/>
          <w:b/>
          <w:kern w:val="0"/>
          <w:szCs w:val="21"/>
          <w:lang w:val="en-US" w:eastAsia="zh-CN"/>
        </w:rPr>
        <w:t>六</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保险人收到被保险人</w:t>
      </w:r>
      <w:r>
        <w:rPr>
          <w:rStyle w:val="13"/>
          <w:rFonts w:hint="eastAsia"/>
          <w:lang w:eastAsia="zh-CN"/>
        </w:rPr>
        <w:t>或受益人</w:t>
      </w:r>
      <w:r>
        <w:rPr>
          <w:rFonts w:ascii="宋体" w:hAnsi="宋体" w:eastAsia="宋体" w:cs="宋体"/>
          <w:kern w:val="0"/>
          <w:szCs w:val="21"/>
        </w:rPr>
        <w:t>的给付保险金的请求后，应当及时作出是否属于保险责任的核定；情形复杂的，</w:t>
      </w:r>
      <w:r>
        <w:rPr>
          <w:rFonts w:hint="eastAsia" w:ascii="宋体" w:hAnsi="宋体" w:eastAsia="宋体" w:cs="宋体"/>
          <w:szCs w:val="21"/>
        </w:rPr>
        <w:t>应当在</w:t>
      </w:r>
      <w:r>
        <w:rPr>
          <w:rFonts w:ascii="宋体" w:hAnsi="宋体" w:eastAsia="宋体" w:cs="宋体"/>
          <w:szCs w:val="21"/>
        </w:rPr>
        <w:t>30</w:t>
      </w:r>
      <w:r>
        <w:rPr>
          <w:rFonts w:hint="eastAsia" w:ascii="宋体" w:hAnsi="宋体" w:eastAsia="宋体" w:cs="宋体"/>
          <w:szCs w:val="21"/>
        </w:rPr>
        <w:t>日内作出核定，但本合同另有约定的除外</w:t>
      </w:r>
      <w:r>
        <w:rPr>
          <w:rFonts w:ascii="宋体" w:hAnsi="宋体" w:eastAsia="宋体" w:cs="宋体"/>
          <w:kern w:val="0"/>
          <w:szCs w:val="21"/>
        </w:rPr>
        <w:t>。</w:t>
      </w:r>
    </w:p>
    <w:p w14:paraId="64D47E0E">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r>
        <w:rPr>
          <w:rFonts w:ascii="宋体" w:hAnsi="宋体" w:eastAsia="宋体" w:cs="宋体"/>
          <w:kern w:val="0"/>
          <w:szCs w:val="21"/>
        </w:rPr>
        <w:t>保险人应当将核定结果通知被保险人</w:t>
      </w:r>
      <w:r>
        <w:rPr>
          <w:rFonts w:hint="eastAsia" w:ascii="宋体" w:hAnsi="宋体" w:eastAsia="宋体" w:cs="宋体"/>
          <w:kern w:val="0"/>
          <w:szCs w:val="21"/>
          <w:lang w:eastAsia="zh-CN"/>
        </w:rPr>
        <w:t>或受益人</w:t>
      </w:r>
      <w:r>
        <w:rPr>
          <w:rFonts w:ascii="宋体" w:hAnsi="宋体" w:eastAsia="宋体" w:cs="宋体"/>
          <w:kern w:val="0"/>
          <w:szCs w:val="21"/>
        </w:rPr>
        <w:t>；对属于保险责任的，在与被保险人</w:t>
      </w:r>
      <w:r>
        <w:rPr>
          <w:rFonts w:hint="eastAsia" w:ascii="宋体" w:hAnsi="宋体" w:eastAsia="宋体" w:cs="宋体"/>
          <w:kern w:val="0"/>
          <w:szCs w:val="21"/>
          <w:lang w:eastAsia="zh-CN"/>
        </w:rPr>
        <w:t>或受益人</w:t>
      </w:r>
      <w:r>
        <w:rPr>
          <w:rFonts w:ascii="宋体" w:hAnsi="宋体" w:eastAsia="宋体" w:cs="宋体"/>
          <w:kern w:val="0"/>
          <w:szCs w:val="21"/>
        </w:rPr>
        <w:t>达成给付保险金的协议后</w:t>
      </w:r>
      <w:r>
        <w:rPr>
          <w:rFonts w:hint="eastAsia" w:ascii="宋体" w:hAnsi="宋体" w:eastAsia="宋体" w:cs="宋体"/>
          <w:kern w:val="0"/>
          <w:szCs w:val="21"/>
        </w:rPr>
        <w:t>10</w:t>
      </w:r>
      <w:r>
        <w:rPr>
          <w:rFonts w:ascii="宋体" w:hAnsi="宋体" w:eastAsia="宋体" w:cs="宋体"/>
          <w:kern w:val="0"/>
          <w:szCs w:val="21"/>
        </w:rPr>
        <w:t>日内，履行给付保险金义务。保险合同对给付保险金的期限有约定的，保险人应当按照约定履行给付保险金的义务。保险人依照前款约定作出核定后，对不属于保险责任的，应当自作出核定之日起</w:t>
      </w:r>
      <w:r>
        <w:rPr>
          <w:rFonts w:hint="eastAsia" w:ascii="宋体" w:hAnsi="宋体" w:eastAsia="宋体" w:cs="宋体"/>
          <w:kern w:val="0"/>
          <w:szCs w:val="21"/>
        </w:rPr>
        <w:t>3</w:t>
      </w:r>
      <w:r>
        <w:rPr>
          <w:rFonts w:ascii="宋体" w:hAnsi="宋体" w:eastAsia="宋体" w:cs="宋体"/>
          <w:kern w:val="0"/>
          <w:szCs w:val="21"/>
        </w:rPr>
        <w:t>日内向被保险人</w:t>
      </w:r>
      <w:r>
        <w:rPr>
          <w:rFonts w:hint="eastAsia" w:ascii="宋体" w:hAnsi="宋体" w:eastAsia="宋体" w:cs="宋体"/>
          <w:kern w:val="0"/>
          <w:szCs w:val="21"/>
          <w:lang w:eastAsia="zh-CN"/>
        </w:rPr>
        <w:t>或受益人</w:t>
      </w:r>
      <w:r>
        <w:rPr>
          <w:rFonts w:ascii="宋体" w:hAnsi="宋体" w:eastAsia="宋体" w:cs="宋体"/>
          <w:kern w:val="0"/>
          <w:szCs w:val="21"/>
        </w:rPr>
        <w:t>发出拒绝给付保险金通知书，并说明理由。</w:t>
      </w:r>
    </w:p>
    <w:p w14:paraId="2654981A">
      <w:pPr>
        <w:keepNext w:val="0"/>
        <w:keepLines w:val="0"/>
        <w:pageBreakBefore w:val="0"/>
        <w:widowControl/>
        <w:kinsoku/>
        <w:wordWrap/>
        <w:overflowPunct/>
        <w:topLinePunct w:val="0"/>
        <w:bidi w:val="0"/>
        <w:spacing w:after="157" w:afterLines="50" w:line="240" w:lineRule="auto"/>
        <w:ind w:left="0" w:firstLine="421"/>
        <w:jc w:val="left"/>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十</w:t>
      </w:r>
      <w:r>
        <w:rPr>
          <w:rFonts w:hint="eastAsia" w:ascii="宋体" w:hAnsi="宋体" w:eastAsia="宋体" w:cs="宋体"/>
          <w:b/>
          <w:kern w:val="0"/>
          <w:szCs w:val="21"/>
          <w:lang w:val="en-US" w:eastAsia="zh-CN"/>
        </w:rPr>
        <w:t>七</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保险人自收到给付保险金的请求和有关证明、资料之日起</w:t>
      </w:r>
      <w:r>
        <w:rPr>
          <w:rFonts w:hint="eastAsia" w:ascii="宋体" w:hAnsi="宋体" w:eastAsia="宋体" w:cs="宋体"/>
          <w:kern w:val="0"/>
          <w:szCs w:val="21"/>
        </w:rPr>
        <w:t>60</w:t>
      </w:r>
      <w:r>
        <w:rPr>
          <w:rFonts w:ascii="宋体" w:hAnsi="宋体" w:eastAsia="宋体" w:cs="宋体"/>
          <w:kern w:val="0"/>
          <w:szCs w:val="21"/>
        </w:rPr>
        <w:t>日内，对其给付的数额不能确定的，应当根据已有证明和资料</w:t>
      </w:r>
      <w:r>
        <w:rPr>
          <w:rFonts w:hint="eastAsia" w:ascii="宋体" w:hAnsi="宋体" w:eastAsia="宋体" w:cs="宋体"/>
          <w:kern w:val="0"/>
          <w:szCs w:val="21"/>
        </w:rPr>
        <w:t>就</w:t>
      </w:r>
      <w:r>
        <w:rPr>
          <w:rFonts w:ascii="宋体" w:hAnsi="宋体" w:eastAsia="宋体" w:cs="宋体"/>
          <w:kern w:val="0"/>
          <w:szCs w:val="21"/>
        </w:rPr>
        <w:t>可以确定的</w:t>
      </w:r>
      <w:r>
        <w:rPr>
          <w:rFonts w:hint="eastAsia" w:ascii="宋体" w:hAnsi="宋体" w:eastAsia="宋体" w:cs="宋体"/>
          <w:kern w:val="0"/>
          <w:szCs w:val="21"/>
        </w:rPr>
        <w:t>部分</w:t>
      </w:r>
      <w:r>
        <w:rPr>
          <w:rFonts w:ascii="宋体" w:hAnsi="宋体" w:eastAsia="宋体" w:cs="宋体"/>
          <w:kern w:val="0"/>
          <w:szCs w:val="21"/>
        </w:rPr>
        <w:t>先予支付；保险人最终确定给付的数额后，应当支付相应的差额。</w:t>
      </w:r>
    </w:p>
    <w:p w14:paraId="2AB7BED6">
      <w:pPr>
        <w:keepNext w:val="0"/>
        <w:keepLines w:val="0"/>
        <w:pageBreakBefore w:val="0"/>
        <w:widowControl/>
        <w:kinsoku/>
        <w:wordWrap/>
        <w:overflowPunct/>
        <w:topLinePunct w:val="0"/>
        <w:bidi w:val="0"/>
        <w:spacing w:after="157" w:afterLines="50" w:line="240" w:lineRule="auto"/>
        <w:ind w:left="0" w:firstLine="421"/>
        <w:jc w:val="left"/>
        <w:rPr>
          <w:rFonts w:ascii="宋体" w:hAnsi="宋体" w:eastAsia="宋体" w:cs="宋体"/>
          <w:kern w:val="0"/>
          <w:szCs w:val="21"/>
        </w:rPr>
      </w:pPr>
      <w:r>
        <w:rPr>
          <w:rFonts w:hint="eastAsia" w:ascii="宋体" w:hAnsi="宋体" w:eastAsia="宋体" w:cs="宋体"/>
          <w:b/>
          <w:bCs/>
          <w:szCs w:val="21"/>
        </w:rPr>
        <w:t>第十</w:t>
      </w:r>
      <w:r>
        <w:rPr>
          <w:rFonts w:hint="eastAsia" w:ascii="宋体" w:hAnsi="宋体" w:eastAsia="宋体" w:cs="宋体"/>
          <w:b/>
          <w:bCs/>
          <w:szCs w:val="21"/>
          <w:lang w:val="en-US" w:eastAsia="zh-CN"/>
        </w:rPr>
        <w:t>八</w:t>
      </w:r>
      <w:r>
        <w:rPr>
          <w:rFonts w:hint="eastAsia" w:ascii="宋体" w:hAnsi="宋体" w:eastAsia="宋体" w:cs="宋体"/>
          <w:b/>
          <w:bCs/>
          <w:szCs w:val="21"/>
        </w:rPr>
        <w:t>条</w:t>
      </w:r>
      <w:r>
        <w:rPr>
          <w:rFonts w:ascii="宋体" w:hAnsi="宋体" w:eastAsia="宋体" w:cs="宋体"/>
          <w:szCs w:val="21"/>
        </w:rPr>
        <w:t xml:space="preserve"> 投保人符合保险法规定的退还保险费相关要求的，保险人应当按照保险法相关规定退还</w:t>
      </w:r>
      <w:r>
        <w:rPr>
          <w:rFonts w:hint="eastAsia" w:ascii="宋体" w:hAnsi="宋体" w:eastAsia="宋体" w:cs="宋体"/>
          <w:b/>
          <w:bCs/>
          <w:szCs w:val="21"/>
        </w:rPr>
        <w:t>未满期保险费（释义</w:t>
      </w:r>
      <w:bookmarkStart w:id="33" w:name="OLE_LINK59"/>
      <w:r>
        <w:rPr>
          <w:rFonts w:hint="eastAsia" w:ascii="宋体" w:hAnsi="宋体" w:eastAsia="宋体" w:cs="宋体"/>
          <w:b/>
          <w:bCs/>
          <w:szCs w:val="21"/>
          <w:lang w:eastAsia="zh-CN"/>
        </w:rPr>
        <w:t>1</w:t>
      </w:r>
      <w:r>
        <w:rPr>
          <w:rFonts w:hint="eastAsia" w:ascii="宋体" w:hAnsi="宋体" w:eastAsia="宋体" w:cs="宋体"/>
          <w:b/>
          <w:bCs/>
          <w:szCs w:val="21"/>
          <w:lang w:val="en-US" w:eastAsia="zh-CN"/>
        </w:rPr>
        <w:t>8</w:t>
      </w:r>
      <w:r>
        <w:rPr>
          <w:rFonts w:hint="eastAsia" w:ascii="宋体" w:hAnsi="宋体" w:eastAsia="宋体" w:cs="宋体"/>
          <w:b/>
          <w:bCs/>
          <w:szCs w:val="21"/>
        </w:rPr>
        <w:t>）</w:t>
      </w:r>
      <w:bookmarkEnd w:id="33"/>
      <w:r>
        <w:rPr>
          <w:rFonts w:hint="eastAsia" w:ascii="宋体" w:hAnsi="宋体" w:eastAsia="宋体" w:cs="宋体"/>
          <w:szCs w:val="21"/>
        </w:rPr>
        <w:t>。</w:t>
      </w:r>
    </w:p>
    <w:p w14:paraId="73DDD210">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投保人、被保险人义务</w:t>
      </w:r>
    </w:p>
    <w:p w14:paraId="1EF872E0">
      <w:pPr>
        <w:keepNext w:val="0"/>
        <w:keepLines w:val="0"/>
        <w:pageBreakBefore w:val="0"/>
        <w:widowControl/>
        <w:kinsoku/>
        <w:wordWrap/>
        <w:overflowPunct/>
        <w:topLinePunct w:val="0"/>
        <w:bidi w:val="0"/>
        <w:spacing w:before="0" w:after="157" w:afterLines="50" w:line="240" w:lineRule="auto"/>
        <w:ind w:left="0" w:firstLine="422" w:firstLineChars="200"/>
        <w:jc w:val="left"/>
        <w:rPr>
          <w:rFonts w:ascii="宋体" w:hAnsi="宋体" w:eastAsia="宋体" w:cs="宋体"/>
          <w:b/>
          <w:szCs w:val="21"/>
        </w:rPr>
      </w:pPr>
      <w:r>
        <w:rPr>
          <w:rFonts w:ascii="宋体" w:hAnsi="宋体" w:eastAsia="宋体" w:cs="宋体"/>
          <w:b/>
          <w:kern w:val="0"/>
          <w:szCs w:val="21"/>
        </w:rPr>
        <w:t>第</w:t>
      </w:r>
      <w:r>
        <w:rPr>
          <w:rFonts w:hint="eastAsia" w:ascii="宋体" w:hAnsi="宋体" w:eastAsia="宋体" w:cs="宋体"/>
          <w:b/>
          <w:kern w:val="0"/>
          <w:szCs w:val="21"/>
        </w:rPr>
        <w:t>十</w:t>
      </w:r>
      <w:r>
        <w:rPr>
          <w:rFonts w:hint="eastAsia" w:ascii="宋体" w:hAnsi="宋体" w:eastAsia="宋体" w:cs="宋体"/>
          <w:b/>
          <w:kern w:val="0"/>
          <w:szCs w:val="21"/>
          <w:lang w:val="en-US" w:eastAsia="zh-CN"/>
        </w:rPr>
        <w:t>九</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除另有约定外，投保人应当在保险合同成立时交清保险费。</w:t>
      </w:r>
      <w:r>
        <w:rPr>
          <w:b/>
          <w:szCs w:val="21"/>
        </w:rPr>
        <w:t>投保人未按约定交付保险费的，</w:t>
      </w:r>
      <w:r>
        <w:rPr>
          <w:rFonts w:hint="eastAsia"/>
          <w:b/>
          <w:szCs w:val="21"/>
        </w:rPr>
        <w:t>本合同不生效</w:t>
      </w:r>
      <w:r>
        <w:rPr>
          <w:b/>
          <w:szCs w:val="21"/>
        </w:rPr>
        <w:t>。</w:t>
      </w:r>
      <w:r>
        <w:rPr>
          <w:rFonts w:hint="eastAsia" w:ascii="宋体" w:hAnsi="宋体" w:cs="宋体"/>
          <w:b/>
          <w:szCs w:val="21"/>
        </w:rPr>
        <w:t>对本合同生效前发生的保险事故，保险人不承担</w:t>
      </w:r>
      <w:r>
        <w:rPr>
          <w:rFonts w:hint="eastAsia" w:ascii="宋体" w:hAnsi="宋体" w:cs="宋体"/>
          <w:b/>
          <w:szCs w:val="21"/>
          <w:lang w:val="en-US" w:eastAsia="zh-CN"/>
        </w:rPr>
        <w:t>赔偿</w:t>
      </w:r>
      <w:r>
        <w:rPr>
          <w:rFonts w:hint="eastAsia" w:ascii="宋体" w:hAnsi="宋体" w:cs="宋体"/>
          <w:b/>
          <w:szCs w:val="21"/>
        </w:rPr>
        <w:t>责任。</w:t>
      </w:r>
    </w:p>
    <w:p w14:paraId="0C8B0E33">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kern w:val="0"/>
          <w:szCs w:val="21"/>
        </w:rPr>
        <w:t>第</w:t>
      </w:r>
      <w:r>
        <w:rPr>
          <w:rFonts w:hint="eastAsia" w:ascii="宋体" w:hAnsi="宋体" w:eastAsia="宋体" w:cs="宋体"/>
          <w:b/>
          <w:kern w:val="0"/>
          <w:szCs w:val="21"/>
          <w:lang w:val="en-US" w:eastAsia="zh-CN"/>
        </w:rPr>
        <w:t>二</w:t>
      </w:r>
      <w:r>
        <w:rPr>
          <w:rFonts w:hint="eastAsia" w:ascii="宋体" w:hAnsi="宋体" w:eastAsia="宋体" w:cs="宋体"/>
          <w:b/>
          <w:kern w:val="0"/>
          <w:szCs w:val="21"/>
        </w:rPr>
        <w:t>十</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订立保险合同，保险人就保险标的或者被保险人的有关情况提出询问的，投保人应当如实告知。</w:t>
      </w:r>
    </w:p>
    <w:p w14:paraId="18454BEB">
      <w:pPr>
        <w:pStyle w:val="26"/>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b/>
          <w:kern w:val="0"/>
          <w:szCs w:val="21"/>
        </w:rPr>
      </w:pPr>
      <w:r>
        <w:rPr>
          <w:rFonts w:ascii="宋体" w:hAnsi="宋体" w:eastAsia="宋体" w:cs="宋体"/>
          <w:b/>
          <w:kern w:val="0"/>
          <w:szCs w:val="21"/>
        </w:rPr>
        <w:t>投保人故意或者因重大过失未履行前款规定的义务，足以影响保险人决定是否同意承保或者提高保险费率的，保险人有权解除</w:t>
      </w:r>
      <w:r>
        <w:rPr>
          <w:rFonts w:hint="eastAsia" w:ascii="宋体" w:hAnsi="宋体" w:eastAsia="宋体" w:cs="宋体"/>
          <w:b/>
          <w:kern w:val="0"/>
          <w:szCs w:val="21"/>
        </w:rPr>
        <w:t>本合同</w:t>
      </w:r>
      <w:r>
        <w:rPr>
          <w:rFonts w:ascii="宋体" w:hAnsi="宋体" w:eastAsia="宋体" w:cs="宋体"/>
          <w:b/>
          <w:kern w:val="0"/>
          <w:szCs w:val="21"/>
        </w:rPr>
        <w:t>。</w:t>
      </w:r>
    </w:p>
    <w:p w14:paraId="4FC2F572">
      <w:pPr>
        <w:pStyle w:val="26"/>
        <w:keepNext w:val="0"/>
        <w:keepLines w:val="0"/>
        <w:pageBreakBefore w:val="0"/>
        <w:kinsoku/>
        <w:wordWrap/>
        <w:overflowPunct/>
        <w:topLinePunct w:val="0"/>
        <w:bidi w:val="0"/>
        <w:spacing w:after="157" w:afterLines="50" w:line="240" w:lineRule="auto"/>
        <w:ind w:left="0" w:firstLine="420" w:firstLineChars="200"/>
        <w:rPr>
          <w:rFonts w:ascii="宋体" w:hAnsi="宋体" w:eastAsia="宋体" w:cs="宋体"/>
          <w:b/>
          <w:kern w:val="0"/>
          <w:szCs w:val="21"/>
        </w:rPr>
      </w:pPr>
      <w:r>
        <w:rPr>
          <w:rFonts w:ascii="宋体" w:hAnsi="宋体" w:cs="宋体"/>
          <w:kern w:val="0"/>
          <w:szCs w:val="21"/>
        </w:rPr>
        <w:t>前款规定的合同解除权，自保险人知道有解除事由之日起，超过</w:t>
      </w:r>
      <w:r>
        <w:rPr>
          <w:rFonts w:hint="eastAsia" w:ascii="宋体" w:hAnsi="宋体" w:cs="宋体"/>
          <w:kern w:val="0"/>
          <w:szCs w:val="21"/>
        </w:rPr>
        <w:t>30</w:t>
      </w:r>
      <w:r>
        <w:rPr>
          <w:rFonts w:ascii="宋体" w:hAnsi="宋体" w:cs="宋体"/>
          <w:kern w:val="0"/>
          <w:szCs w:val="21"/>
        </w:rPr>
        <w:t>日不行使而消灭。</w:t>
      </w:r>
    </w:p>
    <w:p w14:paraId="38D495E8">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b/>
          <w:kern w:val="0"/>
          <w:szCs w:val="21"/>
        </w:rPr>
      </w:pPr>
      <w:r>
        <w:rPr>
          <w:rFonts w:ascii="宋体" w:hAnsi="宋体" w:eastAsia="宋体" w:cs="宋体"/>
          <w:b/>
          <w:kern w:val="0"/>
          <w:szCs w:val="21"/>
        </w:rPr>
        <w:t>投保人故意不履行如实告知义务的，保险人对于合同解除前发生的保险事故，不承担给付保险金责任，并不退还保险费。</w:t>
      </w:r>
    </w:p>
    <w:p w14:paraId="5EF43FA4">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b/>
          <w:kern w:val="0"/>
          <w:szCs w:val="21"/>
        </w:rPr>
      </w:pPr>
      <w:r>
        <w:rPr>
          <w:rFonts w:ascii="宋体" w:hAnsi="宋体" w:eastAsia="宋体" w:cs="宋体"/>
          <w:b/>
          <w:kern w:val="0"/>
          <w:szCs w:val="21"/>
        </w:rPr>
        <w:t>投保人因重大过失未履行如实告知义务，对保险事故的发生有严重影响的，保险人对于合同解除前发生的保险事故，不承担给付保险金责任，但应当退还保险费。</w:t>
      </w:r>
    </w:p>
    <w:p w14:paraId="215E16C8">
      <w:pPr>
        <w:keepNext w:val="0"/>
        <w:keepLines w:val="0"/>
        <w:pageBreakBefore w:val="0"/>
        <w:widowControl/>
        <w:kinsoku/>
        <w:wordWrap/>
        <w:overflowPunct/>
        <w:topLinePunct w:val="0"/>
        <w:bidi w:val="0"/>
        <w:spacing w:after="157" w:afterLines="50" w:line="240" w:lineRule="auto"/>
        <w:ind w:left="0" w:firstLine="405"/>
        <w:jc w:val="left"/>
        <w:rPr>
          <w:rFonts w:ascii="宋体" w:hAnsi="宋体" w:eastAsia="宋体" w:cs="宋体"/>
          <w:kern w:val="0"/>
          <w:szCs w:val="21"/>
        </w:rPr>
      </w:pPr>
      <w:bookmarkStart w:id="34" w:name="OLE_LINK60"/>
      <w:r>
        <w:rPr>
          <w:rFonts w:ascii="宋体" w:hAnsi="宋体" w:eastAsia="宋体" w:cs="宋体"/>
          <w:kern w:val="0"/>
          <w:szCs w:val="21"/>
        </w:rPr>
        <w:t>保险人在合同订立时已经知道投保人未如实告知的情况的，保险人不得解除合同；发生保险事故的，保险人应当承担给付保险金责任。</w:t>
      </w:r>
    </w:p>
    <w:bookmarkEnd w:id="34"/>
    <w:p w14:paraId="68D98F66">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b/>
          <w:kern w:val="0"/>
          <w:szCs w:val="21"/>
        </w:rPr>
        <w:t xml:space="preserve">    </w:t>
      </w:r>
      <w:r>
        <w:rPr>
          <w:rFonts w:ascii="宋体" w:hAnsi="宋体" w:eastAsia="宋体" w:cs="宋体"/>
          <w:b/>
          <w:kern w:val="0"/>
          <w:szCs w:val="21"/>
        </w:rPr>
        <w:t>第</w:t>
      </w:r>
      <w:r>
        <w:rPr>
          <w:rFonts w:hint="eastAsia" w:ascii="宋体" w:hAnsi="宋体" w:eastAsia="宋体" w:cs="宋体"/>
          <w:b/>
          <w:kern w:val="0"/>
          <w:szCs w:val="21"/>
        </w:rPr>
        <w:t>二十</w:t>
      </w:r>
      <w:r>
        <w:rPr>
          <w:rFonts w:hint="eastAsia" w:ascii="宋体" w:hAnsi="宋体" w:eastAsia="宋体" w:cs="宋体"/>
          <w:b/>
          <w:kern w:val="0"/>
          <w:szCs w:val="21"/>
          <w:lang w:val="en-US" w:eastAsia="zh-CN"/>
        </w:rPr>
        <w:t>一</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投保人住所或通讯地址变更时，应及时以书面形式通知保险人。投保人未通知的，保险人按</w:t>
      </w:r>
      <w:r>
        <w:rPr>
          <w:rFonts w:hint="eastAsia" w:ascii="宋体" w:hAnsi="宋体" w:eastAsia="宋体" w:cs="宋体"/>
          <w:kern w:val="0"/>
          <w:szCs w:val="21"/>
        </w:rPr>
        <w:t>本合同</w:t>
      </w:r>
      <w:r>
        <w:rPr>
          <w:rFonts w:ascii="宋体" w:hAnsi="宋体" w:eastAsia="宋体" w:cs="宋体"/>
          <w:kern w:val="0"/>
          <w:szCs w:val="21"/>
        </w:rPr>
        <w:t>所载</w:t>
      </w:r>
      <w:r>
        <w:rPr>
          <w:rFonts w:hint="eastAsia" w:ascii="宋体" w:hAnsi="宋体" w:eastAsia="宋体" w:cs="宋体"/>
          <w:kern w:val="0"/>
          <w:szCs w:val="21"/>
        </w:rPr>
        <w:t>明</w:t>
      </w:r>
      <w:r>
        <w:rPr>
          <w:rFonts w:ascii="宋体" w:hAnsi="宋体" w:eastAsia="宋体" w:cs="宋体"/>
          <w:kern w:val="0"/>
          <w:szCs w:val="21"/>
        </w:rPr>
        <w:t>的最后住所或通讯地址发送的有关通知，均视为已</w:t>
      </w:r>
      <w:r>
        <w:rPr>
          <w:rFonts w:hint="eastAsia" w:ascii="宋体" w:hAnsi="宋体" w:eastAsia="宋体" w:cs="宋体"/>
          <w:kern w:val="0"/>
          <w:szCs w:val="21"/>
        </w:rPr>
        <w:t>送达</w:t>
      </w:r>
      <w:r>
        <w:rPr>
          <w:rFonts w:ascii="宋体" w:hAnsi="宋体" w:eastAsia="宋体" w:cs="宋体"/>
          <w:kern w:val="0"/>
          <w:szCs w:val="21"/>
        </w:rPr>
        <w:t>给投保人。</w:t>
      </w:r>
    </w:p>
    <w:p w14:paraId="0D4BDF49">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二十</w:t>
      </w:r>
      <w:r>
        <w:rPr>
          <w:rFonts w:hint="eastAsia" w:ascii="宋体" w:hAnsi="宋体" w:eastAsia="宋体" w:cs="宋体"/>
          <w:b/>
          <w:kern w:val="0"/>
          <w:szCs w:val="21"/>
          <w:lang w:val="en-US" w:eastAsia="zh-CN"/>
        </w:rPr>
        <w:t>二</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kern w:val="0"/>
          <w:szCs w:val="21"/>
        </w:rPr>
        <w:t>保险事故发生后，投保人、被保险人、或者保险金受益人应当及时通知保险人。</w:t>
      </w:r>
      <w:r>
        <w:rPr>
          <w:rFonts w:ascii="宋体" w:hAnsi="宋体" w:eastAsia="宋体" w:cs="宋体"/>
          <w:b/>
          <w:kern w:val="0"/>
          <w:szCs w:val="21"/>
        </w:rPr>
        <w:t>故意或者因重大过失未及时通知，致使保险事故的性质、原因、损失程度等难以确定的，保险人对无法确定的部分，不承担给付保险金责任，</w:t>
      </w:r>
      <w:r>
        <w:rPr>
          <w:rFonts w:ascii="宋体" w:hAnsi="宋体" w:eastAsia="宋体" w:cs="宋体"/>
          <w:kern w:val="0"/>
          <w:szCs w:val="21"/>
        </w:rPr>
        <w:t>但保险人通过其他途径已经及时知道或者应当及时知道保险事故发生的除外。</w:t>
      </w:r>
    </w:p>
    <w:p w14:paraId="3BE4DF3A">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b/>
          <w:bCs/>
          <w:kern w:val="0"/>
          <w:szCs w:val="21"/>
        </w:rPr>
      </w:pPr>
      <w:r>
        <w:rPr>
          <w:rFonts w:ascii="宋体" w:hAnsi="宋体" w:eastAsia="宋体" w:cs="宋体"/>
          <w:b/>
          <w:bCs/>
          <w:kern w:val="0"/>
          <w:szCs w:val="21"/>
        </w:rPr>
        <w:t>上述约定，不包括因不可抗力</w:t>
      </w:r>
      <w:r>
        <w:rPr>
          <w:rFonts w:hint="eastAsia" w:ascii="宋体" w:hAnsi="宋体" w:eastAsia="宋体" w:cs="宋体"/>
          <w:b/>
          <w:bCs/>
          <w:kern w:val="0"/>
          <w:szCs w:val="21"/>
        </w:rPr>
        <w:t>（释义</w:t>
      </w:r>
      <w:r>
        <w:rPr>
          <w:rFonts w:hint="eastAsia" w:ascii="宋体" w:hAnsi="宋体" w:eastAsia="宋体" w:cs="宋体"/>
          <w:b/>
          <w:bCs/>
          <w:kern w:val="0"/>
          <w:szCs w:val="21"/>
          <w:lang w:val="en-US" w:eastAsia="zh-CN"/>
        </w:rPr>
        <w:t>19</w:t>
      </w:r>
      <w:r>
        <w:rPr>
          <w:rFonts w:hint="eastAsia" w:ascii="宋体" w:hAnsi="宋体" w:eastAsia="宋体" w:cs="宋体"/>
          <w:b/>
          <w:bCs/>
          <w:kern w:val="0"/>
          <w:szCs w:val="21"/>
        </w:rPr>
        <w:t>）</w:t>
      </w:r>
      <w:r>
        <w:rPr>
          <w:rFonts w:ascii="宋体" w:hAnsi="宋体" w:eastAsia="宋体" w:cs="宋体"/>
          <w:b/>
          <w:bCs/>
          <w:kern w:val="0"/>
          <w:szCs w:val="21"/>
        </w:rPr>
        <w:t>而导致的迟延。</w:t>
      </w:r>
    </w:p>
    <w:p w14:paraId="3156CBB3">
      <w:pPr>
        <w:keepNext w:val="0"/>
        <w:keepLines w:val="0"/>
        <w:pageBreakBefore w:val="0"/>
        <w:widowControl/>
        <w:kinsoku/>
        <w:wordWrap/>
        <w:overflowPunct/>
        <w:topLinePunct w:val="0"/>
        <w:bidi w:val="0"/>
        <w:spacing w:after="157" w:afterLines="50" w:line="240" w:lineRule="auto"/>
        <w:ind w:left="0"/>
        <w:jc w:val="center"/>
        <w:rPr>
          <w:rFonts w:ascii="宋体" w:hAnsi="宋体" w:eastAsia="宋体" w:cs="宋体"/>
          <w:b/>
          <w:kern w:val="0"/>
          <w:szCs w:val="21"/>
        </w:rPr>
      </w:pPr>
      <w:r>
        <w:rPr>
          <w:rFonts w:ascii="宋体" w:hAnsi="宋体" w:eastAsia="宋体" w:cs="宋体"/>
          <w:b/>
          <w:kern w:val="0"/>
          <w:szCs w:val="21"/>
        </w:rPr>
        <w:t>保险金申请与给付</w:t>
      </w:r>
    </w:p>
    <w:p w14:paraId="611AE7C6">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rPr>
        <w:t>二十</w:t>
      </w:r>
      <w:r>
        <w:rPr>
          <w:rFonts w:hint="eastAsia" w:ascii="宋体" w:hAnsi="宋体" w:eastAsia="宋体" w:cs="宋体"/>
          <w:b/>
          <w:kern w:val="0"/>
          <w:szCs w:val="21"/>
          <w:lang w:val="en-US" w:eastAsia="zh-CN"/>
        </w:rPr>
        <w:t>三</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val="0"/>
          <w:bCs w:val="0"/>
          <w:kern w:val="0"/>
          <w:szCs w:val="21"/>
        </w:rPr>
        <w:t>保险金申请人</w:t>
      </w:r>
      <w:r>
        <w:rPr>
          <w:rFonts w:ascii="宋体" w:hAnsi="宋体" w:eastAsia="宋体" w:cs="宋体"/>
          <w:kern w:val="0"/>
          <w:szCs w:val="21"/>
        </w:rPr>
        <w:t>向保险人申请给付保险金时，应提交以下材料。保险金申请人因特殊原因不能提供以下材料的，应提供其他合法有效的材料。</w:t>
      </w:r>
      <w:r>
        <w:rPr>
          <w:rFonts w:ascii="宋体" w:hAnsi="宋体" w:eastAsia="宋体" w:cs="宋体"/>
          <w:b/>
          <w:kern w:val="0"/>
          <w:szCs w:val="21"/>
        </w:rPr>
        <w:t>保险金申请人未能提供有关材料，导致保险人无法核实该申请的真实性的，保险人对无法核实部分不承担给付保险金的责任。</w:t>
      </w:r>
    </w:p>
    <w:p w14:paraId="37F190B9">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b/>
          <w:kern w:val="0"/>
          <w:szCs w:val="21"/>
        </w:rPr>
      </w:pPr>
      <w:r>
        <w:rPr>
          <w:rFonts w:ascii="宋体" w:hAnsi="宋体" w:eastAsia="宋体" w:cs="宋体"/>
          <w:b/>
          <w:kern w:val="0"/>
          <w:szCs w:val="21"/>
        </w:rPr>
        <w:t>（一）</w:t>
      </w:r>
      <w:r>
        <w:rPr>
          <w:rFonts w:hint="eastAsia" w:ascii="宋体" w:hAnsi="宋体" w:eastAsia="宋体" w:cs="宋体"/>
          <w:b/>
          <w:kern w:val="0"/>
          <w:szCs w:val="21"/>
          <w:lang w:eastAsia="zh-Hans"/>
        </w:rPr>
        <w:t>意外伤害</w:t>
      </w:r>
      <w:r>
        <w:rPr>
          <w:rFonts w:ascii="宋体" w:hAnsi="宋体" w:eastAsia="宋体" w:cs="宋体"/>
          <w:b/>
          <w:kern w:val="0"/>
          <w:szCs w:val="21"/>
        </w:rPr>
        <w:t>身故保险金申请</w:t>
      </w:r>
    </w:p>
    <w:p w14:paraId="6E23EA5E">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779A1BB3">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2</w:t>
      </w:r>
      <w:r>
        <w:rPr>
          <w:rFonts w:hint="eastAsia" w:ascii="宋体" w:hAnsi="宋体" w:eastAsia="宋体" w:cs="宋体"/>
          <w:kern w:val="0"/>
          <w:szCs w:val="21"/>
        </w:rPr>
        <w:t>、</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6F38500D">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保险金申请人的</w:t>
      </w:r>
      <w:r>
        <w:rPr>
          <w:rFonts w:hint="eastAsia" w:ascii="宋体" w:hAnsi="宋体" w:eastAsia="宋体" w:cs="宋体"/>
          <w:b/>
          <w:bCs/>
          <w:kern w:val="0"/>
          <w:szCs w:val="21"/>
          <w:lang w:val="en-US" w:eastAsia="zh-CN"/>
        </w:rPr>
        <w:t>有效身份证件（释义20）</w:t>
      </w:r>
      <w:r>
        <w:rPr>
          <w:rFonts w:ascii="宋体" w:hAnsi="宋体" w:eastAsia="宋体" w:cs="宋体"/>
          <w:kern w:val="0"/>
          <w:szCs w:val="21"/>
        </w:rPr>
        <w:t>；</w:t>
      </w:r>
    </w:p>
    <w:p w14:paraId="40A1F0AE">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b w:val="0"/>
          <w:bCs w:val="0"/>
          <w:kern w:val="0"/>
          <w:szCs w:val="21"/>
        </w:rPr>
      </w:pPr>
      <w:r>
        <w:rPr>
          <w:rFonts w:hint="eastAsia" w:ascii="宋体" w:hAnsi="宋体" w:eastAsia="宋体" w:cs="宋体"/>
          <w:b w:val="0"/>
          <w:bCs w:val="0"/>
          <w:kern w:val="0"/>
          <w:szCs w:val="21"/>
        </w:rPr>
        <w:t xml:space="preserve">    </w:t>
      </w:r>
      <w:r>
        <w:rPr>
          <w:rFonts w:ascii="宋体" w:hAnsi="宋体" w:eastAsia="宋体" w:cs="宋体"/>
          <w:b w:val="0"/>
          <w:bCs w:val="0"/>
          <w:kern w:val="0"/>
          <w:szCs w:val="21"/>
        </w:rPr>
        <w:t>4</w:t>
      </w:r>
      <w:r>
        <w:rPr>
          <w:rFonts w:hint="eastAsia" w:ascii="宋体" w:hAnsi="宋体" w:eastAsia="宋体" w:cs="宋体"/>
          <w:b w:val="0"/>
          <w:bCs w:val="0"/>
          <w:kern w:val="0"/>
          <w:szCs w:val="21"/>
        </w:rPr>
        <w:t>、医院、公安部门出具的被保险人死亡证明；</w:t>
      </w:r>
      <w:r>
        <w:rPr>
          <w:rFonts w:ascii="宋体" w:hAnsi="宋体" w:eastAsia="宋体" w:cs="宋体"/>
          <w:b w:val="0"/>
          <w:bCs w:val="0"/>
          <w:kern w:val="0"/>
          <w:szCs w:val="21"/>
        </w:rPr>
        <w:t>若被保险人为宣告死亡，保险金申请人应提供人民法院出具的宣告死亡证明文件；</w:t>
      </w:r>
    </w:p>
    <w:p w14:paraId="428B9A93">
      <w:pPr>
        <w:keepNext w:val="0"/>
        <w:keepLines w:val="0"/>
        <w:pageBreakBefore w:val="0"/>
        <w:widowControl/>
        <w:kinsoku/>
        <w:wordWrap/>
        <w:overflowPunct/>
        <w:topLinePunct w:val="0"/>
        <w:bidi w:val="0"/>
        <w:spacing w:after="157" w:afterLines="50" w:line="240" w:lineRule="auto"/>
        <w:ind w:left="0" w:firstLine="420"/>
        <w:jc w:val="left"/>
        <w:rPr>
          <w:rFonts w:hint="eastAsia" w:ascii="宋体" w:hAnsi="宋体" w:eastAsia="宋体" w:cs="宋体"/>
          <w:kern w:val="0"/>
          <w:szCs w:val="21"/>
        </w:rPr>
      </w:pPr>
      <w:r>
        <w:rPr>
          <w:rFonts w:ascii="宋体" w:hAnsi="宋体" w:eastAsia="宋体" w:cs="宋体"/>
          <w:kern w:val="0"/>
          <w:szCs w:val="21"/>
        </w:rPr>
        <w:t>5</w:t>
      </w:r>
      <w:r>
        <w:rPr>
          <w:rFonts w:hint="eastAsia" w:ascii="宋体" w:hAnsi="宋体" w:eastAsia="宋体" w:cs="宋体"/>
          <w:kern w:val="0"/>
          <w:szCs w:val="21"/>
        </w:rPr>
        <w:t>、</w:t>
      </w:r>
      <w:r>
        <w:rPr>
          <w:rFonts w:hint="eastAsia" w:ascii="宋体" w:hAnsi="宋体" w:cs="宋体"/>
          <w:color w:val="000000"/>
          <w:kern w:val="0"/>
          <w:szCs w:val="21"/>
          <w:lang w:val="en-US" w:eastAsia="zh-CN"/>
        </w:rPr>
        <w:t>保险金作为被保险人遗产时，继承人还必需提供可证明其合法继承权相关权利文件（如加盖当地公安局或派出所公章的亲属关系证明、遗嘱、继承公证书或法院判决、调解生效的法律文书等）；</w:t>
      </w:r>
    </w:p>
    <w:p w14:paraId="1ACFAEFF">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bookmarkStart w:id="35" w:name="OLE_LINK61"/>
      <w:r>
        <w:rPr>
          <w:rFonts w:hint="eastAsia" w:ascii="宋体" w:hAnsi="宋体" w:eastAsia="宋体" w:cs="宋体"/>
          <w:kern w:val="0"/>
          <w:szCs w:val="21"/>
          <w:lang w:val="en-US" w:eastAsia="zh-CN"/>
        </w:rPr>
        <w:t>6、</w:t>
      </w:r>
      <w:r>
        <w:rPr>
          <w:rFonts w:hint="eastAsia" w:ascii="宋体" w:hAnsi="宋体" w:eastAsia="宋体" w:cs="宋体"/>
          <w:kern w:val="0"/>
          <w:szCs w:val="21"/>
        </w:rPr>
        <w:t>公安部门出具的</w:t>
      </w:r>
      <w:r>
        <w:rPr>
          <w:rFonts w:ascii="宋体" w:hAnsi="宋体" w:eastAsia="宋体" w:cs="宋体"/>
          <w:kern w:val="0"/>
          <w:szCs w:val="21"/>
        </w:rPr>
        <w:t>被保险人的户籍注销证</w:t>
      </w:r>
      <w:bookmarkEnd w:id="35"/>
      <w:r>
        <w:rPr>
          <w:rFonts w:ascii="宋体" w:hAnsi="宋体" w:eastAsia="宋体" w:cs="宋体"/>
          <w:kern w:val="0"/>
          <w:szCs w:val="21"/>
        </w:rPr>
        <w:t>明；</w:t>
      </w:r>
    </w:p>
    <w:p w14:paraId="5ADA6331">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r>
        <w:rPr>
          <w:rFonts w:hint="eastAsia" w:ascii="宋体" w:hAnsi="宋体" w:eastAsia="宋体" w:cs="宋体"/>
          <w:kern w:val="0"/>
          <w:szCs w:val="21"/>
          <w:lang w:val="en-US" w:eastAsia="zh-CN"/>
        </w:rPr>
        <w:t>7</w:t>
      </w:r>
      <w:r>
        <w:rPr>
          <w:rFonts w:hint="eastAsia" w:ascii="宋体" w:hAnsi="宋体" w:eastAsia="宋体" w:cs="宋体"/>
          <w:kern w:val="0"/>
          <w:szCs w:val="21"/>
        </w:rPr>
        <w:t>、</w:t>
      </w:r>
      <w:r>
        <w:rPr>
          <w:rFonts w:hint="eastAsia" w:hAnsi="宋体" w:cs="宋体"/>
          <w:szCs w:val="21"/>
        </w:rPr>
        <w:t>公安、交通等部门</w:t>
      </w:r>
      <w:r>
        <w:rPr>
          <w:rFonts w:hint="eastAsia" w:ascii="宋体" w:hAnsi="宋体"/>
          <w:kern w:val="0"/>
          <w:szCs w:val="21"/>
        </w:rPr>
        <w:t>出具的意外伤害事故证明；</w:t>
      </w:r>
    </w:p>
    <w:p w14:paraId="081347F4">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w:t>
      </w:r>
      <w:r>
        <w:rPr>
          <w:rFonts w:hint="eastAsia" w:ascii="宋体" w:hAnsi="宋体" w:eastAsia="宋体" w:cs="宋体"/>
          <w:kern w:val="0"/>
          <w:szCs w:val="21"/>
          <w:lang w:val="en-US" w:eastAsia="zh-CN"/>
        </w:rPr>
        <w:t>8</w:t>
      </w:r>
      <w:r>
        <w:rPr>
          <w:rFonts w:hint="eastAsia" w:ascii="宋体" w:hAnsi="宋体" w:eastAsia="宋体" w:cs="宋体"/>
          <w:kern w:val="0"/>
          <w:szCs w:val="21"/>
        </w:rPr>
        <w:t>、</w:t>
      </w:r>
      <w:r>
        <w:rPr>
          <w:rFonts w:ascii="宋体" w:hAnsi="宋体" w:eastAsia="宋体" w:cs="宋体"/>
          <w:kern w:val="0"/>
          <w:szCs w:val="21"/>
        </w:rPr>
        <w:t>保险金申请人所能提供的与确认保险事故的性质、原因、损失程度等有关的其他证明和资料；</w:t>
      </w:r>
    </w:p>
    <w:p w14:paraId="0BA6EB6D">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w:t>
      </w:r>
      <w:r>
        <w:rPr>
          <w:rFonts w:hint="eastAsia" w:ascii="宋体" w:hAnsi="宋体" w:eastAsia="宋体" w:cs="宋体"/>
          <w:kern w:val="0"/>
          <w:szCs w:val="21"/>
          <w:lang w:val="en-US" w:eastAsia="zh-CN"/>
        </w:rPr>
        <w:t xml:space="preserve"> 9</w:t>
      </w:r>
      <w:r>
        <w:rPr>
          <w:rFonts w:hint="eastAsia" w:ascii="宋体" w:hAnsi="宋体" w:eastAsia="宋体" w:cs="宋体"/>
          <w:kern w:val="0"/>
          <w:szCs w:val="21"/>
        </w:rPr>
        <w:t>、</w:t>
      </w:r>
      <w:r>
        <w:rPr>
          <w:rFonts w:hint="eastAsia" w:ascii="宋体" w:hAnsi="宋体" w:cs="宋体"/>
          <w:color w:val="000000" w:themeColor="text1"/>
          <w:szCs w:val="21"/>
          <w14:textFill>
            <w14:solidFill>
              <w14:schemeClr w14:val="tx1"/>
            </w14:solidFill>
          </w14:textFill>
        </w:rPr>
        <w:t>若保险金申请人委托他人申请的，还应提供授权委托书原件、委托人和受托人的</w:t>
      </w:r>
      <w:r>
        <w:rPr>
          <w:rFonts w:hint="eastAsia" w:ascii="宋体" w:hAnsi="宋体" w:cs="宋体"/>
          <w:color w:val="000000" w:themeColor="text1"/>
          <w:szCs w:val="21"/>
          <w:lang w:val="en-US" w:eastAsia="zh-CN"/>
          <w14:textFill>
            <w14:solidFill>
              <w14:schemeClr w14:val="tx1"/>
            </w14:solidFill>
          </w14:textFill>
        </w:rPr>
        <w:t>有效</w:t>
      </w:r>
      <w:r>
        <w:rPr>
          <w:rFonts w:hint="eastAsia" w:ascii="宋体" w:hAnsi="宋体" w:cs="宋体"/>
          <w:color w:val="000000" w:themeColor="text1"/>
          <w:szCs w:val="21"/>
          <w:lang w:eastAsia="zh-CN"/>
          <w14:textFill>
            <w14:solidFill>
              <w14:schemeClr w14:val="tx1"/>
            </w14:solidFill>
          </w14:textFill>
        </w:rPr>
        <w:t>身份证件</w:t>
      </w:r>
      <w:r>
        <w:rPr>
          <w:rFonts w:hint="eastAsia" w:ascii="宋体" w:hAnsi="宋体" w:cs="宋体"/>
          <w:color w:val="000000" w:themeColor="text1"/>
          <w:szCs w:val="21"/>
          <w14:textFill>
            <w14:solidFill>
              <w14:schemeClr w14:val="tx1"/>
            </w14:solidFill>
          </w14:textFill>
        </w:rPr>
        <w:t>等相关证明文件。</w:t>
      </w:r>
      <w:r>
        <w:rPr>
          <w:rFonts w:hint="eastAsia" w:ascii="宋体" w:hAnsi="宋体"/>
          <w:color w:val="000000" w:themeColor="text1"/>
          <w:szCs w:val="21"/>
          <w14:textFill>
            <w14:solidFill>
              <w14:schemeClr w14:val="tx1"/>
            </w14:solidFill>
          </w14:textFill>
        </w:rPr>
        <w:t>受益人为无民事行为能力人或限制民事行为能力人的，由其监护人代为申领保险金，并需要提供监护人的</w:t>
      </w:r>
      <w:r>
        <w:rPr>
          <w:rFonts w:hint="eastAsia" w:ascii="宋体" w:hAnsi="宋体"/>
          <w:color w:val="000000" w:themeColor="text1"/>
          <w:szCs w:val="21"/>
          <w:lang w:val="en-US" w:eastAsia="zh-CN"/>
          <w14:textFill>
            <w14:solidFill>
              <w14:schemeClr w14:val="tx1"/>
            </w14:solidFill>
          </w14:textFill>
        </w:rPr>
        <w:t>有效</w:t>
      </w:r>
      <w:r>
        <w:rPr>
          <w:rFonts w:hint="eastAsia" w:ascii="宋体" w:hAnsi="宋体"/>
          <w:color w:val="000000" w:themeColor="text1"/>
          <w:szCs w:val="21"/>
          <w:lang w:eastAsia="zh-CN"/>
          <w14:textFill>
            <w14:solidFill>
              <w14:schemeClr w14:val="tx1"/>
            </w14:solidFill>
          </w14:textFill>
        </w:rPr>
        <w:t>身份证件</w:t>
      </w:r>
      <w:r>
        <w:rPr>
          <w:rFonts w:hint="eastAsia" w:ascii="宋体" w:hAnsi="宋体"/>
          <w:color w:val="000000" w:themeColor="text1"/>
          <w:szCs w:val="21"/>
          <w14:textFill>
            <w14:solidFill>
              <w14:schemeClr w14:val="tx1"/>
            </w14:solidFill>
          </w14:textFill>
        </w:rPr>
        <w:t>等资料</w:t>
      </w:r>
      <w:r>
        <w:rPr>
          <w:rFonts w:ascii="宋体" w:hAnsi="宋体" w:eastAsia="宋体" w:cs="宋体"/>
          <w:kern w:val="0"/>
          <w:szCs w:val="21"/>
        </w:rPr>
        <w:t>。</w:t>
      </w:r>
    </w:p>
    <w:p w14:paraId="6EFD8F23">
      <w:pPr>
        <w:keepNext w:val="0"/>
        <w:keepLines w:val="0"/>
        <w:pageBreakBefore w:val="0"/>
        <w:widowControl/>
        <w:kinsoku/>
        <w:wordWrap/>
        <w:overflowPunct/>
        <w:topLinePunct w:val="0"/>
        <w:bidi w:val="0"/>
        <w:spacing w:after="157" w:afterLines="50" w:line="240" w:lineRule="auto"/>
        <w:ind w:left="0" w:firstLine="413" w:firstLineChars="196"/>
        <w:jc w:val="left"/>
        <w:rPr>
          <w:rFonts w:ascii="宋体" w:hAnsi="宋体" w:eastAsia="宋体" w:cs="宋体"/>
          <w:b/>
          <w:kern w:val="0"/>
          <w:szCs w:val="21"/>
        </w:rPr>
      </w:pPr>
      <w:r>
        <w:rPr>
          <w:rFonts w:ascii="宋体" w:hAnsi="宋体" w:eastAsia="宋体" w:cs="宋体"/>
          <w:b/>
          <w:kern w:val="0"/>
          <w:szCs w:val="21"/>
        </w:rPr>
        <w:t>（二）</w:t>
      </w:r>
      <w:r>
        <w:rPr>
          <w:rFonts w:hint="eastAsia" w:ascii="宋体" w:hAnsi="宋体" w:eastAsia="宋体" w:cs="宋体"/>
          <w:b/>
          <w:kern w:val="0"/>
          <w:szCs w:val="21"/>
          <w:lang w:eastAsia="zh-Hans"/>
        </w:rPr>
        <w:t>意外伤害</w:t>
      </w:r>
      <w:r>
        <w:rPr>
          <w:rFonts w:hint="eastAsia" w:ascii="宋体" w:hAnsi="宋体" w:eastAsia="宋体" w:cs="宋体"/>
          <w:b/>
          <w:kern w:val="0"/>
          <w:szCs w:val="21"/>
        </w:rPr>
        <w:t>伤残</w:t>
      </w:r>
      <w:r>
        <w:rPr>
          <w:rFonts w:ascii="宋体" w:hAnsi="宋体" w:eastAsia="宋体" w:cs="宋体"/>
          <w:b/>
          <w:kern w:val="0"/>
          <w:szCs w:val="21"/>
        </w:rPr>
        <w:t>保险</w:t>
      </w:r>
      <w:r>
        <w:rPr>
          <w:rFonts w:hint="eastAsia" w:ascii="宋体" w:hAnsi="宋体" w:eastAsia="宋体" w:cs="宋体"/>
          <w:b/>
          <w:kern w:val="0"/>
          <w:szCs w:val="21"/>
        </w:rPr>
        <w:t>金申请</w:t>
      </w:r>
    </w:p>
    <w:p w14:paraId="18B43661">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321DBF15">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2</w:t>
      </w:r>
      <w:r>
        <w:rPr>
          <w:rFonts w:hint="eastAsia" w:ascii="宋体" w:hAnsi="宋体" w:eastAsia="宋体" w:cs="宋体"/>
          <w:kern w:val="0"/>
          <w:szCs w:val="21"/>
        </w:rPr>
        <w:t>、</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76AA90ED">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b w:val="0"/>
          <w:bCs w:val="0"/>
          <w:kern w:val="0"/>
          <w:szCs w:val="21"/>
        </w:rPr>
      </w:pPr>
      <w:r>
        <w:rPr>
          <w:rFonts w:hint="eastAsia" w:ascii="宋体" w:hAnsi="宋体" w:eastAsia="宋体" w:cs="宋体"/>
          <w:b w:val="0"/>
          <w:bCs w:val="0"/>
          <w:kern w:val="0"/>
          <w:szCs w:val="21"/>
        </w:rPr>
        <w:t xml:space="preserve">    </w:t>
      </w:r>
      <w:r>
        <w:rPr>
          <w:rFonts w:ascii="宋体" w:hAnsi="宋体" w:eastAsia="宋体" w:cs="宋体"/>
          <w:b w:val="0"/>
          <w:bCs w:val="0"/>
          <w:kern w:val="0"/>
          <w:szCs w:val="21"/>
        </w:rPr>
        <w:t>3</w:t>
      </w:r>
      <w:r>
        <w:rPr>
          <w:rFonts w:hint="eastAsia" w:ascii="宋体" w:hAnsi="宋体" w:eastAsia="宋体" w:cs="宋体"/>
          <w:b w:val="0"/>
          <w:bCs w:val="0"/>
          <w:kern w:val="0"/>
          <w:szCs w:val="21"/>
        </w:rPr>
        <w:t>、</w:t>
      </w:r>
      <w:r>
        <w:rPr>
          <w:rFonts w:hint="eastAsia" w:ascii="宋体" w:hAnsi="宋体" w:eastAsia="宋体" w:cs="宋体"/>
          <w:b w:val="0"/>
          <w:bCs w:val="0"/>
          <w:kern w:val="0"/>
          <w:szCs w:val="21"/>
          <w:lang w:val="en-US" w:eastAsia="zh-CN"/>
        </w:rPr>
        <w:t>保险金申请人的有效</w:t>
      </w:r>
      <w:r>
        <w:rPr>
          <w:rFonts w:hint="eastAsia" w:ascii="宋体" w:hAnsi="宋体" w:eastAsia="宋体" w:cs="宋体"/>
          <w:b w:val="0"/>
          <w:bCs w:val="0"/>
          <w:kern w:val="0"/>
          <w:szCs w:val="21"/>
          <w:lang w:eastAsia="zh-CN"/>
        </w:rPr>
        <w:t>身份证件</w:t>
      </w:r>
      <w:r>
        <w:rPr>
          <w:rFonts w:ascii="宋体" w:hAnsi="宋体" w:eastAsia="宋体" w:cs="宋体"/>
          <w:b w:val="0"/>
          <w:bCs w:val="0"/>
          <w:kern w:val="0"/>
          <w:szCs w:val="21"/>
        </w:rPr>
        <w:t>；</w:t>
      </w:r>
    </w:p>
    <w:p w14:paraId="780986CD">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b w:val="0"/>
          <w:bCs w:val="0"/>
          <w:kern w:val="0"/>
          <w:szCs w:val="21"/>
        </w:rPr>
      </w:pPr>
      <w:r>
        <w:rPr>
          <w:rFonts w:ascii="宋体" w:hAnsi="宋体" w:eastAsia="宋体" w:cs="宋体"/>
          <w:b w:val="0"/>
          <w:bCs w:val="0"/>
          <w:kern w:val="0"/>
          <w:szCs w:val="21"/>
        </w:rPr>
        <w:t>4</w:t>
      </w:r>
      <w:r>
        <w:rPr>
          <w:rFonts w:hint="eastAsia" w:ascii="宋体" w:hAnsi="宋体" w:eastAsia="宋体" w:cs="宋体"/>
          <w:b w:val="0"/>
          <w:bCs w:val="0"/>
          <w:kern w:val="0"/>
          <w:szCs w:val="21"/>
        </w:rPr>
        <w:t>、</w:t>
      </w:r>
      <w:r>
        <w:rPr>
          <w:rFonts w:hint="eastAsia" w:ascii="宋体" w:hAnsi="宋体" w:eastAsia="宋体" w:cs="宋体"/>
          <w:b w:val="0"/>
          <w:bCs w:val="0"/>
          <w:color w:val="000000"/>
          <w:kern w:val="0"/>
          <w:szCs w:val="21"/>
        </w:rPr>
        <w:t>司法鉴定机构或具有鉴定资质的医疗机构出具的</w:t>
      </w:r>
      <w:r>
        <w:rPr>
          <w:rFonts w:hint="eastAsia" w:ascii="宋体" w:hAnsi="宋体" w:eastAsia="宋体" w:cs="宋体"/>
          <w:b w:val="0"/>
          <w:bCs w:val="0"/>
          <w:color w:val="000000"/>
          <w:kern w:val="0"/>
          <w:szCs w:val="21"/>
          <w:lang w:val="en-US" w:eastAsia="zh-CN"/>
        </w:rPr>
        <w:t>伤残</w:t>
      </w:r>
      <w:r>
        <w:rPr>
          <w:rFonts w:hint="eastAsia" w:ascii="宋体" w:hAnsi="宋体" w:eastAsia="宋体" w:cs="宋体"/>
          <w:b w:val="0"/>
          <w:bCs w:val="0"/>
          <w:color w:val="000000"/>
          <w:kern w:val="0"/>
          <w:szCs w:val="21"/>
        </w:rPr>
        <w:t>鉴定书，或保险人认可的医疗机构出具的诊断证明书</w:t>
      </w:r>
      <w:r>
        <w:rPr>
          <w:rFonts w:hint="eastAsia" w:ascii="宋体" w:hAnsi="宋体" w:eastAsia="宋体" w:cs="宋体"/>
          <w:b w:val="0"/>
          <w:bCs w:val="0"/>
          <w:szCs w:val="21"/>
        </w:rPr>
        <w:t>；</w:t>
      </w:r>
    </w:p>
    <w:p w14:paraId="56110D22">
      <w:pPr>
        <w:keepNext w:val="0"/>
        <w:keepLines w:val="0"/>
        <w:pageBreakBefore w:val="0"/>
        <w:widowControl/>
        <w:kinsoku/>
        <w:wordWrap/>
        <w:overflowPunct/>
        <w:topLinePunct w:val="0"/>
        <w:bidi w:val="0"/>
        <w:spacing w:after="157" w:afterLines="50" w:line="240" w:lineRule="auto"/>
        <w:ind w:left="0" w:firstLine="420"/>
        <w:jc w:val="left"/>
        <w:rPr>
          <w:rFonts w:ascii="宋体" w:hAnsi="宋体" w:eastAsia="宋体" w:cs="宋体"/>
          <w:kern w:val="0"/>
          <w:szCs w:val="21"/>
        </w:rPr>
      </w:pPr>
      <w:r>
        <w:rPr>
          <w:rFonts w:hint="eastAsia" w:ascii="宋体" w:hAnsi="宋体" w:eastAsia="宋体" w:cs="宋体"/>
          <w:kern w:val="0"/>
          <w:szCs w:val="21"/>
        </w:rPr>
        <w:t>5、</w:t>
      </w:r>
      <w:r>
        <w:rPr>
          <w:rFonts w:hint="eastAsia" w:hAnsi="宋体" w:cs="宋体"/>
          <w:szCs w:val="21"/>
        </w:rPr>
        <w:t>公安、交通等部门</w:t>
      </w:r>
      <w:r>
        <w:rPr>
          <w:rFonts w:hint="eastAsia" w:ascii="宋体" w:hAnsi="宋体"/>
          <w:kern w:val="0"/>
          <w:szCs w:val="21"/>
        </w:rPr>
        <w:t>出具的意外伤害事故证明；</w:t>
      </w:r>
    </w:p>
    <w:p w14:paraId="77D8FEDE">
      <w:pPr>
        <w:keepNext w:val="0"/>
        <w:keepLines w:val="0"/>
        <w:pageBreakBefore w:val="0"/>
        <w:widowControl/>
        <w:kinsoku/>
        <w:wordWrap/>
        <w:overflowPunct/>
        <w:topLinePunct w:val="0"/>
        <w:bidi w:val="0"/>
        <w:spacing w:after="157" w:afterLines="50" w:line="240" w:lineRule="auto"/>
        <w:ind w:left="0"/>
        <w:jc w:val="left"/>
        <w:rPr>
          <w:rFonts w:ascii="宋体" w:hAnsi="宋体" w:eastAsia="宋体" w:cs="宋体"/>
          <w:kern w:val="0"/>
          <w:szCs w:val="21"/>
        </w:rPr>
      </w:pPr>
      <w:r>
        <w:rPr>
          <w:rFonts w:hint="eastAsia" w:ascii="宋体" w:hAnsi="宋体" w:eastAsia="宋体" w:cs="宋体"/>
          <w:kern w:val="0"/>
          <w:szCs w:val="21"/>
        </w:rPr>
        <w:t xml:space="preserve">    6、保险金申请人所能提供的与确认保险事故的性质、原因、损失程度等有关的其他证明和资料</w:t>
      </w:r>
      <w:r>
        <w:rPr>
          <w:rFonts w:ascii="宋体" w:hAnsi="宋体" w:eastAsia="宋体" w:cs="宋体"/>
          <w:kern w:val="0"/>
          <w:szCs w:val="21"/>
        </w:rPr>
        <w:t>；</w:t>
      </w:r>
    </w:p>
    <w:p w14:paraId="6AEDE1CB">
      <w:pPr>
        <w:keepNext w:val="0"/>
        <w:keepLines w:val="0"/>
        <w:pageBreakBefore w:val="0"/>
        <w:kinsoku/>
        <w:wordWrap/>
        <w:overflowPunct/>
        <w:topLinePunct w:val="0"/>
        <w:bidi w:val="0"/>
        <w:spacing w:after="157" w:afterLines="50" w:line="240" w:lineRule="auto"/>
        <w:ind w:left="0" w:firstLine="420" w:firstLineChars="200"/>
        <w:rPr>
          <w:rFonts w:ascii="宋体" w:hAnsi="宋体" w:eastAsia="宋体" w:cs="宋体"/>
          <w:kern w:val="0"/>
          <w:szCs w:val="21"/>
        </w:rPr>
      </w:pPr>
      <w:r>
        <w:rPr>
          <w:rFonts w:hint="eastAsia" w:ascii="宋体" w:hAnsi="宋体" w:eastAsia="宋体" w:cs="宋体"/>
          <w:kern w:val="0"/>
          <w:szCs w:val="21"/>
        </w:rPr>
        <w:t>7、</w:t>
      </w:r>
      <w:r>
        <w:rPr>
          <w:rFonts w:hint="eastAsia" w:ascii="宋体" w:hAnsi="宋体"/>
          <w:color w:val="000000" w:themeColor="text1"/>
          <w:szCs w:val="21"/>
          <w14:textFill>
            <w14:solidFill>
              <w14:schemeClr w14:val="tx1"/>
            </w14:solidFill>
          </w14:textFill>
        </w:rPr>
        <w:t>若保险金申请人委托他人申请的，还应提供授权委托书原件、委托人和受托人的</w:t>
      </w:r>
      <w:r>
        <w:rPr>
          <w:rFonts w:hint="eastAsia" w:ascii="宋体" w:hAnsi="宋体"/>
          <w:color w:val="000000" w:themeColor="text1"/>
          <w:szCs w:val="21"/>
          <w:lang w:val="en-US" w:eastAsia="zh-CN"/>
          <w14:textFill>
            <w14:solidFill>
              <w14:schemeClr w14:val="tx1"/>
            </w14:solidFill>
          </w14:textFill>
        </w:rPr>
        <w:t>有效</w:t>
      </w:r>
      <w:r>
        <w:rPr>
          <w:rFonts w:hint="eastAsia" w:ascii="宋体" w:hAnsi="宋体"/>
          <w:color w:val="000000" w:themeColor="text1"/>
          <w:szCs w:val="21"/>
          <w:lang w:eastAsia="zh-CN"/>
          <w14:textFill>
            <w14:solidFill>
              <w14:schemeClr w14:val="tx1"/>
            </w14:solidFill>
          </w14:textFill>
        </w:rPr>
        <w:t>身份证件</w:t>
      </w:r>
      <w:r>
        <w:rPr>
          <w:rFonts w:hint="eastAsia" w:ascii="宋体" w:hAnsi="宋体"/>
          <w:color w:val="000000" w:themeColor="text1"/>
          <w:szCs w:val="21"/>
          <w14:textFill>
            <w14:solidFill>
              <w14:schemeClr w14:val="tx1"/>
            </w14:solidFill>
          </w14:textFill>
        </w:rPr>
        <w:t>等相关证明文件。受益人为无民事行为能力人或限制民事行为能力人的，由其监护人代为申领保险金，并需要提供监护人的</w:t>
      </w:r>
      <w:r>
        <w:rPr>
          <w:rFonts w:hint="eastAsia" w:ascii="宋体" w:hAnsi="宋体"/>
          <w:color w:val="000000" w:themeColor="text1"/>
          <w:szCs w:val="21"/>
          <w:lang w:val="en-US" w:eastAsia="zh-CN"/>
          <w14:textFill>
            <w14:solidFill>
              <w14:schemeClr w14:val="tx1"/>
            </w14:solidFill>
          </w14:textFill>
        </w:rPr>
        <w:t>有效</w:t>
      </w:r>
      <w:r>
        <w:rPr>
          <w:rFonts w:hint="eastAsia" w:ascii="宋体" w:hAnsi="宋体"/>
          <w:color w:val="000000" w:themeColor="text1"/>
          <w:szCs w:val="21"/>
          <w:lang w:eastAsia="zh-CN"/>
          <w14:textFill>
            <w14:solidFill>
              <w14:schemeClr w14:val="tx1"/>
            </w14:solidFill>
          </w14:textFill>
        </w:rPr>
        <w:t>身份证件</w:t>
      </w:r>
      <w:r>
        <w:rPr>
          <w:rFonts w:hint="eastAsia" w:ascii="宋体" w:hAnsi="宋体"/>
          <w:color w:val="000000" w:themeColor="text1"/>
          <w:szCs w:val="21"/>
          <w14:textFill>
            <w14:solidFill>
              <w14:schemeClr w14:val="tx1"/>
            </w14:solidFill>
          </w14:textFill>
        </w:rPr>
        <w:t>等资料</w:t>
      </w:r>
      <w:r>
        <w:rPr>
          <w:rFonts w:hint="eastAsia" w:ascii="宋体" w:hAnsi="宋体" w:eastAsia="宋体" w:cs="宋体"/>
          <w:kern w:val="0"/>
          <w:szCs w:val="21"/>
        </w:rPr>
        <w:t>。</w:t>
      </w:r>
    </w:p>
    <w:p w14:paraId="003F2F05">
      <w:pPr>
        <w:keepNext w:val="0"/>
        <w:keepLines w:val="0"/>
        <w:pageBreakBefore w:val="0"/>
        <w:widowControl/>
        <w:kinsoku/>
        <w:wordWrap/>
        <w:overflowPunct/>
        <w:topLinePunct w:val="0"/>
        <w:bidi w:val="0"/>
        <w:spacing w:after="157" w:afterLines="50" w:line="240" w:lineRule="auto"/>
        <w:ind w:left="0" w:firstLine="413" w:firstLineChars="196"/>
        <w:jc w:val="left"/>
        <w:rPr>
          <w:rFonts w:ascii="宋体" w:hAnsi="宋体" w:eastAsia="宋体" w:cs="宋体"/>
          <w:b/>
          <w:kern w:val="0"/>
          <w:szCs w:val="21"/>
        </w:rPr>
      </w:pPr>
      <w:r>
        <w:rPr>
          <w:rFonts w:ascii="宋体" w:hAnsi="宋体" w:eastAsia="宋体" w:cs="宋体"/>
          <w:b/>
          <w:kern w:val="0"/>
          <w:szCs w:val="21"/>
        </w:rPr>
        <w:t>（</w:t>
      </w:r>
      <w:r>
        <w:rPr>
          <w:rFonts w:hint="eastAsia" w:ascii="宋体" w:hAnsi="宋体" w:eastAsia="宋体" w:cs="宋体"/>
          <w:b/>
          <w:kern w:val="0"/>
          <w:szCs w:val="21"/>
        </w:rPr>
        <w:t>三</w:t>
      </w:r>
      <w:r>
        <w:rPr>
          <w:rFonts w:ascii="宋体" w:hAnsi="宋体" w:eastAsia="宋体" w:cs="宋体"/>
          <w:b/>
          <w:kern w:val="0"/>
          <w:szCs w:val="21"/>
        </w:rPr>
        <w:t>）</w:t>
      </w:r>
      <w:r>
        <w:rPr>
          <w:rFonts w:hint="eastAsia" w:ascii="宋体" w:hAnsi="宋体" w:eastAsia="宋体" w:cs="宋体"/>
          <w:b/>
          <w:kern w:val="0"/>
          <w:szCs w:val="21"/>
          <w:lang w:eastAsia="zh-Hans"/>
        </w:rPr>
        <w:t>意外伤害</w:t>
      </w:r>
      <w:r>
        <w:rPr>
          <w:rFonts w:hint="eastAsia" w:ascii="宋体" w:hAnsi="宋体" w:eastAsia="宋体" w:cs="宋体"/>
          <w:b/>
          <w:kern w:val="0"/>
          <w:szCs w:val="21"/>
        </w:rPr>
        <w:t>医疗保险金的申请</w:t>
      </w:r>
    </w:p>
    <w:p w14:paraId="3BDA0C54">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3564127D">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16EEAB48">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hint="eastAsia" w:ascii="宋体" w:hAnsi="宋体" w:eastAsia="宋体" w:cs="宋体"/>
          <w:kern w:val="0"/>
          <w:szCs w:val="21"/>
        </w:rPr>
        <w:t>3、</w:t>
      </w:r>
      <w:r>
        <w:rPr>
          <w:rFonts w:hint="eastAsia" w:ascii="宋体" w:hAnsi="宋体" w:eastAsia="宋体" w:cs="宋体"/>
          <w:kern w:val="0"/>
          <w:szCs w:val="21"/>
          <w:lang w:val="en-US" w:eastAsia="zh-CN"/>
        </w:rPr>
        <w:t>保险金申请人的有效</w:t>
      </w:r>
      <w:r>
        <w:rPr>
          <w:rFonts w:hint="eastAsia" w:ascii="宋体" w:hAnsi="宋体" w:eastAsia="宋体" w:cs="宋体"/>
          <w:kern w:val="0"/>
          <w:szCs w:val="21"/>
          <w:lang w:eastAsia="zh-CN"/>
        </w:rPr>
        <w:t>身份证件</w:t>
      </w:r>
      <w:r>
        <w:rPr>
          <w:rFonts w:ascii="宋体" w:hAnsi="宋体" w:eastAsia="宋体" w:cs="宋体"/>
          <w:kern w:val="0"/>
          <w:szCs w:val="21"/>
        </w:rPr>
        <w:t>；</w:t>
      </w:r>
    </w:p>
    <w:p w14:paraId="6797CE39">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hint="eastAsia" w:ascii="宋体" w:hAnsi="宋体" w:eastAsia="宋体" w:cs="宋体"/>
          <w:kern w:val="0"/>
          <w:szCs w:val="21"/>
        </w:rPr>
        <w:t>4、</w:t>
      </w:r>
      <w:r>
        <w:rPr>
          <w:rFonts w:hint="eastAsia" w:ascii="宋体" w:hAnsi="宋体"/>
          <w:szCs w:val="21"/>
        </w:rPr>
        <w:t>支持索赔的全部账单、证明、信息和</w:t>
      </w:r>
      <w:r>
        <w:rPr>
          <w:rFonts w:hint="eastAsia" w:ascii="宋体" w:hAnsi="宋体"/>
          <w:szCs w:val="21"/>
          <w:lang w:eastAsia="zh-CN"/>
        </w:rPr>
        <w:t>其他证明材料</w:t>
      </w:r>
      <w:r>
        <w:rPr>
          <w:rFonts w:hint="eastAsia" w:ascii="宋体" w:hAnsi="宋体"/>
          <w:szCs w:val="21"/>
        </w:rPr>
        <w:t>，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w:t>
      </w:r>
    </w:p>
    <w:p w14:paraId="2C1A7D07">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hint="eastAsia" w:ascii="宋体" w:hAnsi="宋体" w:eastAsia="宋体" w:cs="宋体"/>
          <w:kern w:val="0"/>
          <w:szCs w:val="21"/>
        </w:rPr>
        <w:t>5、保险金申请人所能提供的与确认保险事故的性质、原因、损失程度等有关的其他证明和资料</w:t>
      </w:r>
      <w:r>
        <w:rPr>
          <w:rFonts w:ascii="宋体" w:hAnsi="宋体" w:eastAsia="宋体" w:cs="宋体"/>
          <w:kern w:val="0"/>
          <w:szCs w:val="21"/>
        </w:rPr>
        <w:t>；</w:t>
      </w:r>
    </w:p>
    <w:p w14:paraId="576A3F03">
      <w:pPr>
        <w:keepNext w:val="0"/>
        <w:keepLines w:val="0"/>
        <w:pageBreakBefore w:val="0"/>
        <w:widowControl/>
        <w:kinsoku/>
        <w:wordWrap/>
        <w:overflowPunct/>
        <w:topLinePunct w:val="0"/>
        <w:bidi w:val="0"/>
        <w:spacing w:after="157" w:afterLines="50" w:line="240" w:lineRule="auto"/>
        <w:ind w:left="0" w:firstLine="420" w:firstLineChars="200"/>
        <w:jc w:val="left"/>
        <w:rPr>
          <w:rFonts w:ascii="宋体" w:hAnsi="宋体" w:eastAsia="宋体" w:cs="宋体"/>
          <w:kern w:val="0"/>
          <w:szCs w:val="21"/>
        </w:rPr>
      </w:pPr>
      <w:r>
        <w:rPr>
          <w:rFonts w:hint="eastAsia" w:ascii="宋体" w:hAnsi="宋体" w:eastAsia="宋体" w:cs="宋体"/>
          <w:kern w:val="0"/>
          <w:szCs w:val="21"/>
        </w:rPr>
        <w:t>6、</w:t>
      </w:r>
      <w:r>
        <w:rPr>
          <w:rFonts w:hint="eastAsia" w:ascii="宋体" w:hAnsi="宋体"/>
          <w:color w:val="000000" w:themeColor="text1"/>
          <w:szCs w:val="21"/>
          <w14:textFill>
            <w14:solidFill>
              <w14:schemeClr w14:val="tx1"/>
            </w14:solidFill>
          </w14:textFill>
        </w:rPr>
        <w:t>若保险金申请人委托他人申请的，还应提供授权委托书原件、委托人和受托人的</w:t>
      </w:r>
      <w:r>
        <w:rPr>
          <w:rFonts w:hint="eastAsia" w:ascii="宋体" w:hAnsi="宋体"/>
          <w:color w:val="000000" w:themeColor="text1"/>
          <w:szCs w:val="21"/>
          <w:lang w:eastAsia="zh-CN"/>
          <w14:textFill>
            <w14:solidFill>
              <w14:schemeClr w14:val="tx1"/>
            </w14:solidFill>
          </w14:textFill>
        </w:rPr>
        <w:t>身份证件</w:t>
      </w:r>
      <w:r>
        <w:rPr>
          <w:rFonts w:hint="eastAsia" w:ascii="宋体" w:hAnsi="宋体"/>
          <w:color w:val="000000" w:themeColor="text1"/>
          <w:szCs w:val="21"/>
          <w14:textFill>
            <w14:solidFill>
              <w14:schemeClr w14:val="tx1"/>
            </w14:solidFill>
          </w14:textFill>
        </w:rPr>
        <w:t>等相关证明文件。受益人为无民事行为能力人或限制民事行为能力人的，由其监护人代为申领保险金，并需要提供监护人的</w:t>
      </w:r>
      <w:r>
        <w:rPr>
          <w:rFonts w:hint="eastAsia" w:ascii="宋体" w:hAnsi="宋体"/>
          <w:color w:val="000000" w:themeColor="text1"/>
          <w:szCs w:val="21"/>
          <w:lang w:eastAsia="zh-CN"/>
          <w14:textFill>
            <w14:solidFill>
              <w14:schemeClr w14:val="tx1"/>
            </w14:solidFill>
          </w14:textFill>
        </w:rPr>
        <w:t>身份证件</w:t>
      </w:r>
      <w:r>
        <w:rPr>
          <w:rFonts w:hint="eastAsia" w:ascii="宋体" w:hAnsi="宋体"/>
          <w:color w:val="000000" w:themeColor="text1"/>
          <w:szCs w:val="21"/>
          <w14:textFill>
            <w14:solidFill>
              <w14:schemeClr w14:val="tx1"/>
            </w14:solidFill>
          </w14:textFill>
        </w:rPr>
        <w:t>等资料</w:t>
      </w:r>
      <w:r>
        <w:rPr>
          <w:rFonts w:hint="eastAsia" w:ascii="宋体" w:hAnsi="宋体" w:eastAsia="宋体" w:cs="宋体"/>
          <w:kern w:val="0"/>
          <w:szCs w:val="21"/>
        </w:rPr>
        <w:t>。</w:t>
      </w:r>
    </w:p>
    <w:p w14:paraId="4209AFAF">
      <w:pPr>
        <w:keepNext w:val="0"/>
        <w:keepLines w:val="0"/>
        <w:pageBreakBefore w:val="0"/>
        <w:widowControl/>
        <w:kinsoku/>
        <w:wordWrap/>
        <w:overflowPunct/>
        <w:topLinePunct w:val="0"/>
        <w:bidi w:val="0"/>
        <w:spacing w:after="157" w:afterLines="50" w:line="240" w:lineRule="auto"/>
        <w:ind w:left="0" w:firstLine="422" w:firstLineChars="200"/>
        <w:jc w:val="left"/>
        <w:rPr>
          <w:rFonts w:ascii="宋体" w:hAnsi="宋体" w:eastAsia="宋体" w:cs="宋体"/>
          <w:szCs w:val="21"/>
        </w:rPr>
      </w:pPr>
      <w:r>
        <w:rPr>
          <w:rFonts w:ascii="宋体" w:hAnsi="宋体" w:eastAsia="宋体" w:cs="宋体"/>
          <w:b/>
          <w:kern w:val="0"/>
          <w:szCs w:val="21"/>
        </w:rPr>
        <w:t>第</w:t>
      </w:r>
      <w:r>
        <w:rPr>
          <w:rFonts w:hint="eastAsia" w:ascii="宋体" w:hAnsi="宋体" w:eastAsia="宋体" w:cs="宋体"/>
          <w:b/>
          <w:kern w:val="0"/>
          <w:szCs w:val="21"/>
        </w:rPr>
        <w:t>二十</w:t>
      </w:r>
      <w:r>
        <w:rPr>
          <w:rFonts w:hint="eastAsia" w:ascii="宋体" w:hAnsi="宋体" w:eastAsia="宋体" w:cs="宋体"/>
          <w:b/>
          <w:kern w:val="0"/>
          <w:szCs w:val="21"/>
          <w:lang w:val="en-US" w:eastAsia="zh-CN"/>
        </w:rPr>
        <w:t>四</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szCs w:val="21"/>
        </w:rPr>
        <w:t>保险金申请人向保险人请求给付保险金的诉讼时效依据中华人民共和国法律（</w:t>
      </w:r>
      <w:bookmarkStart w:id="36" w:name="_Hlk22029879"/>
      <w:r>
        <w:rPr>
          <w:rFonts w:hint="eastAsia" w:ascii="宋体" w:hAnsi="宋体" w:eastAsia="宋体" w:cs="宋体"/>
          <w:b/>
          <w:bCs/>
          <w:szCs w:val="21"/>
        </w:rPr>
        <w:t>不包括香港、澳门、台湾地区的法律</w:t>
      </w:r>
      <w:bookmarkEnd w:id="36"/>
      <w:r>
        <w:rPr>
          <w:rFonts w:hint="eastAsia" w:ascii="宋体" w:hAnsi="宋体" w:eastAsia="宋体" w:cs="宋体"/>
          <w:szCs w:val="21"/>
        </w:rPr>
        <w:t>）确定，</w:t>
      </w:r>
      <w:r>
        <w:rPr>
          <w:rFonts w:hint="eastAsia" w:ascii="宋体" w:hAnsi="宋体" w:eastAsia="宋体" w:cs="宋体"/>
          <w:kern w:val="0"/>
          <w:szCs w:val="21"/>
        </w:rPr>
        <w:t>自其知道或者应当知道保险事故发生之日起计算。</w:t>
      </w:r>
    </w:p>
    <w:p w14:paraId="76B1E951">
      <w:pPr>
        <w:keepNext w:val="0"/>
        <w:keepLines w:val="0"/>
        <w:pageBreakBefore w:val="0"/>
        <w:kinsoku/>
        <w:wordWrap/>
        <w:overflowPunct/>
        <w:topLinePunct w:val="0"/>
        <w:bidi w:val="0"/>
        <w:spacing w:after="157" w:afterLines="50" w:line="240" w:lineRule="auto"/>
        <w:ind w:left="0"/>
        <w:jc w:val="center"/>
        <w:rPr>
          <w:rFonts w:ascii="宋体" w:hAnsi="宋体" w:eastAsia="宋体" w:cs="宋体"/>
          <w:b/>
          <w:szCs w:val="21"/>
        </w:rPr>
      </w:pPr>
      <w:r>
        <w:rPr>
          <w:rFonts w:hint="eastAsia" w:ascii="宋体" w:hAnsi="宋体" w:eastAsia="宋体" w:cs="宋体"/>
          <w:b/>
          <w:szCs w:val="21"/>
        </w:rPr>
        <w:t>争议处理和法律适用</w:t>
      </w:r>
    </w:p>
    <w:p w14:paraId="4D366848">
      <w:pPr>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二十</w:t>
      </w:r>
      <w:r>
        <w:rPr>
          <w:rFonts w:hint="eastAsia" w:ascii="宋体" w:hAnsi="宋体" w:eastAsia="宋体" w:cs="宋体"/>
          <w:b/>
          <w:kern w:val="0"/>
          <w:szCs w:val="21"/>
          <w:lang w:val="en-US" w:eastAsia="zh-CN"/>
        </w:rPr>
        <w:t>五</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kern w:val="0"/>
          <w:szCs w:val="21"/>
        </w:rPr>
        <w:t>因履行本合同发生的争议，由当事人协商解决。协商不成的，提交保险单载明的仲裁机构仲裁；保险单未载明仲裁机构或者争议发生后未达成仲裁协议的，依法向中华人民共和国</w:t>
      </w:r>
      <w:r>
        <w:rPr>
          <w:rFonts w:hint="eastAsia"/>
          <w:b/>
          <w:bCs/>
          <w:szCs w:val="21"/>
        </w:rPr>
        <w:t>（不包括港、澳、台地区）</w:t>
      </w:r>
      <w:r>
        <w:rPr>
          <w:rFonts w:hint="eastAsia" w:ascii="宋体" w:hAnsi="宋体" w:eastAsia="宋体" w:cs="宋体"/>
          <w:kern w:val="0"/>
          <w:szCs w:val="21"/>
        </w:rPr>
        <w:t>有管辖权的人民法院起诉。</w:t>
      </w:r>
    </w:p>
    <w:p w14:paraId="27C60AAA">
      <w:pPr>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rPr>
        <w:t>二十</w:t>
      </w:r>
      <w:r>
        <w:rPr>
          <w:rFonts w:hint="eastAsia" w:ascii="宋体" w:hAnsi="宋体" w:eastAsia="宋体" w:cs="宋体"/>
          <w:b/>
          <w:kern w:val="0"/>
          <w:szCs w:val="21"/>
          <w:lang w:val="en-US" w:eastAsia="zh-CN"/>
        </w:rPr>
        <w:t>六</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kern w:val="0"/>
          <w:szCs w:val="21"/>
        </w:rPr>
        <w:t>与本合同有关的以及履行本保险人合同产生的一切争议处理适用中华人民共和国法律</w:t>
      </w:r>
      <w:r>
        <w:rPr>
          <w:rFonts w:hint="eastAsia" w:ascii="宋体" w:hAnsi="宋体" w:eastAsia="宋体" w:cs="宋体"/>
          <w:b/>
          <w:bCs/>
          <w:kern w:val="0"/>
          <w:szCs w:val="21"/>
        </w:rPr>
        <w:t>（不包括</w:t>
      </w:r>
      <w:r>
        <w:rPr>
          <w:rFonts w:hint="eastAsia" w:ascii="宋体" w:hAnsi="宋体" w:eastAsia="宋体" w:cs="宋体"/>
          <w:b/>
          <w:bCs/>
          <w:szCs w:val="21"/>
        </w:rPr>
        <w:t>港、澳、台地区</w:t>
      </w:r>
      <w:r>
        <w:rPr>
          <w:rFonts w:hint="eastAsia" w:ascii="宋体" w:hAnsi="宋体" w:eastAsia="宋体" w:cs="宋体"/>
          <w:b/>
          <w:bCs/>
          <w:kern w:val="0"/>
          <w:szCs w:val="21"/>
        </w:rPr>
        <w:t>法律）</w:t>
      </w:r>
      <w:r>
        <w:rPr>
          <w:rFonts w:hint="eastAsia" w:ascii="宋体" w:hAnsi="宋体" w:eastAsia="宋体" w:cs="宋体"/>
          <w:kern w:val="0"/>
          <w:szCs w:val="21"/>
        </w:rPr>
        <w:t>。</w:t>
      </w:r>
    </w:p>
    <w:p w14:paraId="24351B68">
      <w:pPr>
        <w:keepNext w:val="0"/>
        <w:keepLines w:val="0"/>
        <w:pageBreakBefore w:val="0"/>
        <w:kinsoku/>
        <w:wordWrap/>
        <w:overflowPunct/>
        <w:topLinePunct w:val="0"/>
        <w:bidi w:val="0"/>
        <w:spacing w:after="157" w:afterLines="50" w:line="240" w:lineRule="auto"/>
        <w:ind w:left="0"/>
        <w:jc w:val="center"/>
        <w:rPr>
          <w:rFonts w:ascii="宋体" w:hAnsi="宋体" w:eastAsia="宋体" w:cs="宋体"/>
          <w:kern w:val="0"/>
          <w:szCs w:val="21"/>
        </w:rPr>
      </w:pPr>
      <w:r>
        <w:rPr>
          <w:rFonts w:hint="eastAsia" w:ascii="宋体" w:hAnsi="宋体" w:eastAsia="宋体" w:cs="宋体"/>
          <w:b/>
          <w:bCs/>
          <w:kern w:val="0"/>
          <w:szCs w:val="21"/>
        </w:rPr>
        <w:t>其他事项</w:t>
      </w:r>
    </w:p>
    <w:p w14:paraId="50158486">
      <w:pPr>
        <w:keepNext w:val="0"/>
        <w:keepLines w:val="0"/>
        <w:pageBreakBefore w:val="0"/>
        <w:kinsoku/>
        <w:wordWrap/>
        <w:overflowPunct/>
        <w:topLinePunct w:val="0"/>
        <w:bidi w:val="0"/>
        <w:spacing w:after="157" w:afterLines="50" w:line="240" w:lineRule="auto"/>
        <w:ind w:left="0" w:firstLine="405"/>
        <w:rPr>
          <w:rFonts w:ascii="宋体" w:hAnsi="宋体" w:eastAsia="宋体" w:cs="宋体"/>
          <w:kern w:val="0"/>
          <w:szCs w:val="21"/>
        </w:rPr>
      </w:pPr>
      <w:r>
        <w:rPr>
          <w:rFonts w:hint="eastAsia" w:ascii="宋体" w:hAnsi="宋体" w:eastAsia="宋体" w:cs="宋体"/>
          <w:b/>
          <w:kern w:val="0"/>
          <w:szCs w:val="21"/>
        </w:rPr>
        <w:t>第二十</w:t>
      </w:r>
      <w:r>
        <w:rPr>
          <w:rFonts w:hint="eastAsia" w:ascii="宋体" w:hAnsi="宋体" w:eastAsia="宋体" w:cs="宋体"/>
          <w:b/>
          <w:kern w:val="0"/>
          <w:szCs w:val="21"/>
          <w:lang w:val="en-US" w:eastAsia="zh-CN"/>
        </w:rPr>
        <w:t>七</w:t>
      </w:r>
      <w:r>
        <w:rPr>
          <w:rFonts w:hint="eastAsia" w:ascii="宋体" w:hAnsi="宋体" w:eastAsia="宋体" w:cs="宋体"/>
          <w:b/>
          <w:kern w:val="0"/>
          <w:szCs w:val="21"/>
        </w:rPr>
        <w:t>条</w:t>
      </w:r>
      <w:r>
        <w:rPr>
          <w:rFonts w:hint="eastAsia" w:ascii="宋体" w:hAnsi="宋体" w:eastAsia="宋体" w:cs="宋体"/>
          <w:kern w:val="0"/>
          <w:szCs w:val="21"/>
        </w:rPr>
        <w:t xml:space="preserve"> </w:t>
      </w:r>
      <w:r>
        <w:rPr>
          <w:rFonts w:ascii="Times New Roman"/>
          <w:kern w:val="2"/>
          <w:sz w:val="21"/>
          <w:szCs w:val="21"/>
        </w:rPr>
        <w:t>在</w:t>
      </w:r>
      <w:r>
        <w:rPr>
          <w:rFonts w:hint="eastAsia" w:ascii="Times New Roman"/>
          <w:kern w:val="2"/>
          <w:sz w:val="21"/>
          <w:szCs w:val="21"/>
        </w:rPr>
        <w:t>本</w:t>
      </w:r>
      <w:r>
        <w:rPr>
          <w:rFonts w:ascii="Times New Roman"/>
          <w:kern w:val="2"/>
          <w:sz w:val="21"/>
          <w:szCs w:val="21"/>
        </w:rPr>
        <w:t>合同有效期内，经投保人和保险人协商，可以变更</w:t>
      </w:r>
      <w:r>
        <w:rPr>
          <w:rFonts w:hint="eastAsia" w:ascii="Times New Roman"/>
          <w:kern w:val="2"/>
          <w:sz w:val="21"/>
          <w:szCs w:val="21"/>
        </w:rPr>
        <w:t>本合同</w:t>
      </w:r>
      <w:r>
        <w:rPr>
          <w:rFonts w:ascii="Times New Roman"/>
          <w:kern w:val="2"/>
          <w:sz w:val="21"/>
          <w:szCs w:val="21"/>
        </w:rPr>
        <w:t>的有关内容</w:t>
      </w:r>
      <w:r>
        <w:rPr>
          <w:rFonts w:hint="eastAsia" w:ascii="宋体" w:hAnsi="宋体" w:eastAsia="宋体" w:cs="宋体"/>
          <w:kern w:val="0"/>
          <w:szCs w:val="21"/>
        </w:rPr>
        <w:t>。更保险合同的，应当由保险人在保险单或者其他保险凭证上批注或附贴批单，或者投保人和保险人订立变更的书面协议。</w:t>
      </w:r>
    </w:p>
    <w:p w14:paraId="0502233D">
      <w:pPr>
        <w:keepNext w:val="0"/>
        <w:keepLines w:val="0"/>
        <w:pageBreakBefore w:val="0"/>
        <w:kinsoku/>
        <w:wordWrap/>
        <w:overflowPunct/>
        <w:topLinePunct w:val="0"/>
        <w:bidi w:val="0"/>
        <w:spacing w:after="157" w:afterLines="50" w:line="240" w:lineRule="auto"/>
        <w:ind w:left="0" w:firstLine="405"/>
        <w:rPr>
          <w:rFonts w:ascii="宋体" w:hAnsi="宋体" w:eastAsia="宋体" w:cs="宋体"/>
          <w:kern w:val="0"/>
          <w:szCs w:val="21"/>
        </w:rPr>
      </w:pPr>
      <w:r>
        <w:rPr>
          <w:rFonts w:hint="eastAsia" w:ascii="宋体" w:hAnsi="宋体" w:eastAsia="宋体" w:cs="宋体"/>
          <w:b/>
          <w:kern w:val="0"/>
          <w:szCs w:val="21"/>
        </w:rPr>
        <w:t>第二十</w:t>
      </w:r>
      <w:r>
        <w:rPr>
          <w:rFonts w:hint="eastAsia" w:ascii="宋体" w:hAnsi="宋体" w:eastAsia="宋体" w:cs="宋体"/>
          <w:b/>
          <w:kern w:val="0"/>
          <w:szCs w:val="21"/>
          <w:lang w:val="en-US" w:eastAsia="zh-CN"/>
        </w:rPr>
        <w:t>八</w:t>
      </w:r>
      <w:r>
        <w:rPr>
          <w:rFonts w:hint="eastAsia" w:ascii="宋体" w:hAnsi="宋体" w:eastAsia="宋体" w:cs="宋体"/>
          <w:b/>
          <w:kern w:val="0"/>
          <w:szCs w:val="21"/>
        </w:rPr>
        <w:t>条</w:t>
      </w:r>
      <w:r>
        <w:rPr>
          <w:rFonts w:hint="eastAsia" w:ascii="宋体" w:hAnsi="宋体" w:eastAsia="宋体" w:cs="宋体"/>
          <w:kern w:val="0"/>
          <w:szCs w:val="21"/>
        </w:rPr>
        <w:t xml:space="preserve"> 在本合同成立后，投保人可以书面形式通知保险人解除合同，</w:t>
      </w:r>
      <w:r>
        <w:rPr>
          <w:rFonts w:hint="eastAsia" w:ascii="宋体" w:hAnsi="宋体" w:eastAsia="宋体" w:cs="宋体"/>
          <w:b/>
          <w:bCs/>
          <w:kern w:val="0"/>
          <w:szCs w:val="21"/>
        </w:rPr>
        <w:t>但保险人已根据本合同约定给付保险金的除外</w:t>
      </w:r>
      <w:r>
        <w:rPr>
          <w:rFonts w:hint="eastAsia" w:ascii="宋体" w:hAnsi="宋体" w:eastAsia="宋体" w:cs="宋体"/>
          <w:kern w:val="0"/>
          <w:szCs w:val="21"/>
        </w:rPr>
        <w:t>。</w:t>
      </w:r>
    </w:p>
    <w:p w14:paraId="629051DB">
      <w:pPr>
        <w:keepNext w:val="0"/>
        <w:keepLines w:val="0"/>
        <w:pageBreakBefore w:val="0"/>
        <w:kinsoku/>
        <w:wordWrap/>
        <w:overflowPunct/>
        <w:topLinePunct w:val="0"/>
        <w:bidi w:val="0"/>
        <w:spacing w:after="157" w:afterLines="50" w:line="240" w:lineRule="auto"/>
        <w:ind w:left="0" w:firstLine="405"/>
        <w:rPr>
          <w:rFonts w:ascii="宋体" w:hAnsi="宋体" w:eastAsia="宋体" w:cs="宋体"/>
          <w:kern w:val="0"/>
          <w:szCs w:val="21"/>
        </w:rPr>
      </w:pPr>
      <w:r>
        <w:rPr>
          <w:rFonts w:hint="eastAsia" w:ascii="宋体" w:hAnsi="宋体" w:eastAsia="宋体" w:cs="宋体"/>
          <w:kern w:val="0"/>
          <w:szCs w:val="21"/>
        </w:rPr>
        <w:t>投保人解除本合同，应提供下列证明文件和资料：</w:t>
      </w:r>
    </w:p>
    <w:p w14:paraId="66CDB524">
      <w:pPr>
        <w:pStyle w:val="16"/>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firstLine="420" w:firstLineChars="200"/>
        <w:jc w:val="left"/>
        <w:textAlignment w:val="auto"/>
        <w:rPr>
          <w:rFonts w:ascii="宋体" w:hAnsi="宋体" w:eastAsia="宋体" w:cs="宋体"/>
          <w:kern w:val="0"/>
          <w:szCs w:val="21"/>
        </w:rPr>
      </w:pPr>
      <w:r>
        <w:rPr>
          <w:rFonts w:hint="default" w:ascii="宋体" w:hAnsi="宋体" w:eastAsia="宋体" w:cs="宋体"/>
          <w:kern w:val="0"/>
          <w:sz w:val="21"/>
          <w:szCs w:val="21"/>
          <w:lang w:val="en-US" w:eastAsia="zh-CN" w:bidi="ar-SA"/>
        </w:rPr>
        <w:t>（一）</w:t>
      </w:r>
      <w:r>
        <w:rPr>
          <w:rFonts w:hint="eastAsia" w:ascii="宋体" w:hAnsi="宋体" w:eastAsia="宋体" w:cs="宋体"/>
          <w:kern w:val="0"/>
          <w:szCs w:val="21"/>
        </w:rPr>
        <w:t>保险合同解除申请书</w:t>
      </w:r>
      <w:r>
        <w:rPr>
          <w:rFonts w:hint="eastAsia" w:ascii="宋体" w:hAnsi="宋体" w:eastAsia="宋体" w:cs="宋体"/>
          <w:kern w:val="0"/>
          <w:szCs w:val="21"/>
          <w:lang w:eastAsia="zh-CN"/>
        </w:rPr>
        <w:t>；</w:t>
      </w:r>
    </w:p>
    <w:p w14:paraId="33533B18">
      <w:pPr>
        <w:pStyle w:val="16"/>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firstLine="420" w:firstLineChars="200"/>
        <w:jc w:val="left"/>
        <w:textAlignment w:val="auto"/>
        <w:rPr>
          <w:rFonts w:ascii="宋体" w:hAnsi="宋体" w:eastAsia="宋体" w:cs="宋体"/>
          <w:kern w:val="0"/>
          <w:szCs w:val="21"/>
        </w:rPr>
      </w:pPr>
      <w:r>
        <w:rPr>
          <w:rFonts w:hint="default" w:ascii="宋体" w:hAnsi="宋体" w:eastAsia="宋体" w:cs="宋体"/>
          <w:kern w:val="0"/>
          <w:sz w:val="21"/>
          <w:szCs w:val="21"/>
          <w:lang w:val="en-US" w:eastAsia="zh-CN" w:bidi="ar-SA"/>
        </w:rPr>
        <w:t>（二）</w:t>
      </w:r>
      <w:r>
        <w:rPr>
          <w:rFonts w:hint="eastAsia" w:ascii="宋体" w:hAnsi="宋体" w:eastAsia="宋体" w:cs="宋体"/>
          <w:kern w:val="0"/>
          <w:szCs w:val="21"/>
          <w:lang w:eastAsia="zh-Hans"/>
        </w:rPr>
        <w:t>保险合同凭证</w:t>
      </w:r>
      <w:r>
        <w:rPr>
          <w:rFonts w:hint="eastAsia" w:ascii="宋体" w:hAnsi="宋体" w:eastAsia="宋体" w:cs="宋体"/>
          <w:kern w:val="0"/>
          <w:szCs w:val="21"/>
          <w:lang w:eastAsia="zh-CN"/>
        </w:rPr>
        <w:t>；</w:t>
      </w:r>
    </w:p>
    <w:p w14:paraId="0CDA1A2A">
      <w:pPr>
        <w:pStyle w:val="16"/>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firstLine="420" w:firstLineChars="200"/>
        <w:jc w:val="left"/>
        <w:textAlignment w:val="auto"/>
        <w:rPr>
          <w:rFonts w:ascii="宋体" w:hAnsi="宋体" w:eastAsia="宋体" w:cs="宋体"/>
          <w:kern w:val="0"/>
          <w:szCs w:val="21"/>
        </w:rPr>
      </w:pPr>
      <w:r>
        <w:rPr>
          <w:rFonts w:hint="default" w:ascii="宋体" w:hAnsi="宋体" w:eastAsia="宋体" w:cs="宋体"/>
          <w:kern w:val="0"/>
          <w:sz w:val="21"/>
          <w:szCs w:val="21"/>
          <w:lang w:val="en-US" w:eastAsia="zh-CN" w:bidi="ar-SA"/>
        </w:rPr>
        <w:t>（三）</w:t>
      </w:r>
      <w:r>
        <w:rPr>
          <w:rFonts w:hint="eastAsia" w:ascii="宋体" w:hAnsi="宋体" w:eastAsia="宋体" w:cs="宋体"/>
          <w:kern w:val="0"/>
          <w:szCs w:val="21"/>
        </w:rPr>
        <w:t>保险费交付凭证</w:t>
      </w:r>
      <w:r>
        <w:rPr>
          <w:rFonts w:hint="eastAsia" w:ascii="宋体" w:hAnsi="宋体" w:eastAsia="宋体" w:cs="宋体"/>
          <w:kern w:val="0"/>
          <w:szCs w:val="21"/>
          <w:lang w:eastAsia="zh-CN"/>
        </w:rPr>
        <w:t>；</w:t>
      </w:r>
    </w:p>
    <w:p w14:paraId="58100540">
      <w:pPr>
        <w:pStyle w:val="16"/>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firstLine="420" w:firstLineChars="200"/>
        <w:jc w:val="left"/>
        <w:textAlignment w:val="auto"/>
        <w:rPr>
          <w:rFonts w:ascii="宋体" w:hAnsi="宋体" w:eastAsia="宋体" w:cs="宋体"/>
          <w:kern w:val="0"/>
          <w:szCs w:val="21"/>
        </w:rPr>
      </w:pPr>
      <w:r>
        <w:rPr>
          <w:rFonts w:hint="default" w:ascii="宋体" w:hAnsi="宋体" w:eastAsia="宋体" w:cs="宋体"/>
          <w:kern w:val="0"/>
          <w:sz w:val="21"/>
          <w:szCs w:val="21"/>
          <w:lang w:val="en-US" w:eastAsia="zh-CN" w:bidi="ar-SA"/>
        </w:rPr>
        <w:t>（四）</w:t>
      </w:r>
      <w:r>
        <w:rPr>
          <w:rFonts w:hint="eastAsia" w:ascii="宋体" w:hAnsi="宋体" w:eastAsia="宋体" w:cs="宋体"/>
          <w:kern w:val="0"/>
          <w:szCs w:val="21"/>
        </w:rPr>
        <w:t>投保人</w:t>
      </w:r>
      <w:r>
        <w:rPr>
          <w:rFonts w:hint="eastAsia" w:ascii="宋体" w:hAnsi="宋体" w:eastAsia="宋体" w:cs="宋体"/>
          <w:kern w:val="0"/>
          <w:szCs w:val="21"/>
          <w:lang w:val="en-US" w:eastAsia="zh-CN"/>
        </w:rPr>
        <w:t>的有效</w:t>
      </w:r>
      <w:r>
        <w:rPr>
          <w:rFonts w:hint="eastAsia" w:ascii="宋体" w:hAnsi="宋体" w:eastAsia="宋体" w:cs="宋体"/>
          <w:kern w:val="0"/>
          <w:szCs w:val="21"/>
          <w:lang w:eastAsia="zh-CN"/>
        </w:rPr>
        <w:t>身份证件。</w:t>
      </w:r>
    </w:p>
    <w:p w14:paraId="3026C0B4">
      <w:pPr>
        <w:pStyle w:val="16"/>
        <w:keepNext w:val="0"/>
        <w:keepLines w:val="0"/>
        <w:pageBreakBefore w:val="0"/>
        <w:numPr>
          <w:ilvl w:val="255"/>
          <w:numId w:val="0"/>
        </w:numPr>
        <w:kinsoku/>
        <w:wordWrap/>
        <w:overflowPunct/>
        <w:topLinePunct w:val="0"/>
        <w:bidi w:val="0"/>
        <w:spacing w:after="157" w:afterLines="50" w:line="240" w:lineRule="auto"/>
        <w:ind w:left="0" w:firstLine="403" w:firstLineChars="191"/>
        <w:rPr>
          <w:rFonts w:ascii="宋体" w:hAnsi="宋体" w:eastAsia="宋体" w:cs="宋体"/>
          <w:b/>
          <w:bCs/>
          <w:kern w:val="0"/>
          <w:szCs w:val="21"/>
        </w:rPr>
      </w:pPr>
      <w:r>
        <w:rPr>
          <w:rFonts w:hint="eastAsia" w:ascii="宋体" w:hAnsi="宋体" w:eastAsia="宋体" w:cs="宋体"/>
          <w:b/>
          <w:bCs/>
          <w:kern w:val="0"/>
          <w:szCs w:val="21"/>
        </w:rPr>
        <w:t>投保人要求解除本合同，自保险人接到保险合同解除申请书之日起，本合同的效力终止。保险人收到上述证明文件和资料之日起30日内退还保险单的未满期保险费。</w:t>
      </w:r>
    </w:p>
    <w:p w14:paraId="3B5D1117">
      <w:pPr>
        <w:keepNext w:val="0"/>
        <w:keepLines w:val="0"/>
        <w:pageBreakBefore w:val="0"/>
        <w:kinsoku/>
        <w:wordWrap/>
        <w:overflowPunct/>
        <w:topLinePunct w:val="0"/>
        <w:bidi w:val="0"/>
        <w:spacing w:after="157" w:afterLines="50" w:line="240" w:lineRule="auto"/>
        <w:ind w:left="0"/>
        <w:jc w:val="center"/>
        <w:rPr>
          <w:rFonts w:ascii="宋体" w:hAnsi="宋体" w:eastAsia="宋体" w:cs="宋体"/>
          <w:b/>
          <w:szCs w:val="21"/>
        </w:rPr>
      </w:pPr>
      <w:r>
        <w:rPr>
          <w:rFonts w:hint="eastAsia" w:ascii="宋体" w:hAnsi="宋体" w:eastAsia="宋体" w:cs="宋体"/>
          <w:b/>
          <w:szCs w:val="21"/>
        </w:rPr>
        <w:t>释义</w:t>
      </w:r>
    </w:p>
    <w:p w14:paraId="44A77F84">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szCs w:val="21"/>
        </w:rPr>
      </w:pPr>
      <w:r>
        <w:rPr>
          <w:rFonts w:hint="eastAsia" w:ascii="宋体" w:hAnsi="宋体" w:eastAsia="宋体" w:cs="宋体"/>
          <w:b/>
          <w:szCs w:val="21"/>
          <w:lang w:val="en-US" w:eastAsia="zh-CN"/>
        </w:rPr>
        <w:t>1</w:t>
      </w:r>
      <w:r>
        <w:rPr>
          <w:rFonts w:hint="eastAsia" w:ascii="宋体" w:hAnsi="宋体" w:eastAsia="宋体" w:cs="宋体"/>
          <w:b/>
          <w:szCs w:val="21"/>
        </w:rPr>
        <w:t>、保险人</w:t>
      </w:r>
      <w:r>
        <w:rPr>
          <w:rFonts w:hint="eastAsia" w:ascii="宋体" w:hAnsi="宋体" w:eastAsia="宋体" w:cs="宋体"/>
          <w:szCs w:val="21"/>
        </w:rPr>
        <w:t>：</w:t>
      </w:r>
      <w:bookmarkStart w:id="37" w:name="OLE_LINK3"/>
      <w:r>
        <w:rPr>
          <w:rFonts w:hint="eastAsia" w:ascii="宋体" w:hAnsi="宋体" w:eastAsia="宋体" w:cs="宋体"/>
          <w:szCs w:val="21"/>
        </w:rPr>
        <w:t>指</w:t>
      </w:r>
      <w:bookmarkStart w:id="38" w:name="OLE_LINK2"/>
      <w:r>
        <w:rPr>
          <w:rFonts w:hint="eastAsia" w:ascii="宋体" w:hAnsi="宋体" w:eastAsia="宋体" w:cs="宋体"/>
          <w:szCs w:val="21"/>
        </w:rPr>
        <w:t>华</w:t>
      </w:r>
      <w:bookmarkStart w:id="39" w:name="OLE_LINK1"/>
      <w:r>
        <w:rPr>
          <w:rFonts w:hint="eastAsia" w:ascii="宋体" w:hAnsi="宋体" w:eastAsia="宋体" w:cs="宋体"/>
          <w:szCs w:val="21"/>
        </w:rPr>
        <w:t>农财产保险股份有限公司</w:t>
      </w:r>
      <w:r>
        <w:rPr>
          <w:rFonts w:hint="eastAsia" w:ascii="宋体" w:hAnsi="宋体" w:eastAsia="宋体" w:cs="宋体"/>
          <w:szCs w:val="21"/>
          <w:lang w:val="en-US" w:eastAsia="zh-CN"/>
        </w:rPr>
        <w:t>及其分支</w:t>
      </w:r>
      <w:bookmarkEnd w:id="39"/>
      <w:r>
        <w:rPr>
          <w:rFonts w:hint="eastAsia" w:ascii="宋体" w:hAnsi="宋体" w:eastAsia="宋体" w:cs="宋体"/>
          <w:szCs w:val="21"/>
          <w:lang w:val="en-US" w:eastAsia="zh-CN"/>
        </w:rPr>
        <w:t>机构</w:t>
      </w:r>
      <w:bookmarkEnd w:id="37"/>
      <w:bookmarkEnd w:id="38"/>
      <w:r>
        <w:rPr>
          <w:rFonts w:hint="eastAsia" w:ascii="宋体" w:hAnsi="宋体" w:eastAsia="宋体" w:cs="宋体"/>
          <w:szCs w:val="21"/>
        </w:rPr>
        <w:t>。</w:t>
      </w:r>
    </w:p>
    <w:p w14:paraId="6AE64392">
      <w:pPr>
        <w:keepNext w:val="0"/>
        <w:keepLines w:val="0"/>
        <w:pageBreakBefore w:val="0"/>
        <w:kinsoku/>
        <w:wordWrap/>
        <w:overflowPunct/>
        <w:topLinePunct w:val="0"/>
        <w:bidi w:val="0"/>
        <w:spacing w:after="157" w:afterLines="50" w:line="240" w:lineRule="auto"/>
        <w:ind w:left="0" w:firstLine="413" w:firstLineChars="196"/>
        <w:rPr>
          <w:rFonts w:ascii="宋体" w:hAnsi="宋体" w:eastAsia="宋体" w:cs="宋体"/>
          <w:b/>
          <w:bCs/>
          <w:szCs w:val="21"/>
        </w:rPr>
      </w:pPr>
      <w:r>
        <w:rPr>
          <w:rFonts w:hint="eastAsia" w:ascii="宋体" w:hAnsi="宋体" w:eastAsia="宋体" w:cs="宋体"/>
          <w:b/>
          <w:szCs w:val="21"/>
          <w:lang w:val="en-US" w:eastAsia="zh-CN"/>
        </w:rPr>
        <w:t>2</w:t>
      </w:r>
      <w:r>
        <w:rPr>
          <w:rFonts w:hint="eastAsia" w:ascii="宋体" w:hAnsi="宋体" w:eastAsia="宋体" w:cs="宋体"/>
          <w:b/>
          <w:szCs w:val="21"/>
        </w:rPr>
        <w:t>、非机动车</w:t>
      </w:r>
      <w:r>
        <w:rPr>
          <w:rFonts w:hint="eastAsia" w:ascii="宋体" w:hAnsi="宋体" w:eastAsia="宋体" w:cs="宋体"/>
          <w:szCs w:val="21"/>
        </w:rPr>
        <w:t>：是指以人力或者畜力驱动，上道路行驶的交通工具，以及虽有动力装置驱动但设计最高时速、空车质量、外形尺寸符合有关国家标准的交通工具，</w:t>
      </w:r>
      <w:r>
        <w:rPr>
          <w:rFonts w:hint="eastAsia" w:ascii="宋体" w:hAnsi="宋体" w:eastAsia="宋体" w:cs="宋体"/>
          <w:b/>
          <w:bCs/>
          <w:szCs w:val="21"/>
        </w:rPr>
        <w:t>具体以《中华人民共和国道路交通安全法》以及其他相关法律规定为准。</w:t>
      </w:r>
    </w:p>
    <w:p w14:paraId="4EF196E6">
      <w:pPr>
        <w:keepNext w:val="0"/>
        <w:keepLines w:val="0"/>
        <w:pageBreakBefore w:val="0"/>
        <w:tabs>
          <w:tab w:val="left" w:pos="840"/>
        </w:tabs>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eastAsia="宋体" w:cs="宋体"/>
          <w:b/>
          <w:szCs w:val="21"/>
          <w:lang w:val="en-US" w:eastAsia="zh-CN"/>
        </w:rPr>
        <w:t>3</w:t>
      </w:r>
      <w:r>
        <w:rPr>
          <w:rFonts w:hint="eastAsia" w:ascii="宋体" w:hAnsi="宋体" w:eastAsia="宋体" w:cs="宋体"/>
          <w:b/>
          <w:szCs w:val="21"/>
        </w:rPr>
        <w:t>、</w:t>
      </w:r>
      <w:bookmarkStart w:id="40" w:name="OLE_LINK4"/>
      <w:r>
        <w:rPr>
          <w:rFonts w:hint="eastAsia" w:ascii="宋体" w:hAnsi="宋体" w:eastAsia="宋体" w:cs="宋体"/>
          <w:b/>
          <w:bCs/>
          <w:szCs w:val="21"/>
        </w:rPr>
        <w:t>意外伤害：</w:t>
      </w:r>
      <w:bookmarkStart w:id="41" w:name="OLE_LINK5"/>
      <w:r>
        <w:rPr>
          <w:rFonts w:hint="eastAsia" w:ascii="宋体" w:hAnsi="宋体" w:eastAsia="宋体" w:cs="宋体"/>
          <w:b w:val="0"/>
          <w:bCs w:val="0"/>
          <w:szCs w:val="21"/>
        </w:rPr>
        <w:t>指外来的、突发的、非本意的、非疾病的使身体受到伤害的客观事件。</w:t>
      </w:r>
      <w:bookmarkEnd w:id="40"/>
      <w:r>
        <w:rPr>
          <w:rFonts w:hint="eastAsia" w:ascii="宋体" w:hAnsi="宋体" w:eastAsia="宋体" w:cs="宋体"/>
          <w:b/>
          <w:bCs/>
          <w:szCs w:val="21"/>
        </w:rPr>
        <w:t>以下情形属于疾病范畴，非本</w:t>
      </w:r>
      <w:r>
        <w:rPr>
          <w:rFonts w:hint="eastAsia" w:ascii="宋体" w:hAnsi="宋体" w:eastAsia="宋体" w:cs="宋体"/>
          <w:b/>
          <w:bCs/>
          <w:szCs w:val="21"/>
          <w:lang w:val="en-US" w:eastAsia="zh-CN"/>
        </w:rPr>
        <w:t>合同</w:t>
      </w:r>
      <w:r>
        <w:rPr>
          <w:rFonts w:hint="eastAsia" w:ascii="宋体" w:hAnsi="宋体" w:eastAsia="宋体" w:cs="宋体"/>
          <w:b/>
          <w:bCs/>
          <w:szCs w:val="21"/>
        </w:rPr>
        <w:t>所指意外伤害：</w:t>
      </w:r>
    </w:p>
    <w:p w14:paraId="0222F328">
      <w:pPr>
        <w:keepNext w:val="0"/>
        <w:keepLines w:val="0"/>
        <w:pageBreakBefore w:val="0"/>
        <w:tabs>
          <w:tab w:val="left" w:pos="840"/>
        </w:tabs>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eastAsia="宋体" w:cs="宋体"/>
          <w:b/>
          <w:bCs/>
          <w:szCs w:val="21"/>
        </w:rPr>
        <w:t>（1）猝死：指由潜在疾病、身体机能障碍或其他非外来性原因所导致的、在出现急性症状后发生的突然死亡，以医院的诊断或公安、司法机关的鉴定为准；</w:t>
      </w:r>
    </w:p>
    <w:p w14:paraId="617B435F">
      <w:pPr>
        <w:keepNext w:val="0"/>
        <w:keepLines w:val="0"/>
        <w:pageBreakBefore w:val="0"/>
        <w:tabs>
          <w:tab w:val="left" w:pos="840"/>
        </w:tabs>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eastAsia="宋体" w:cs="宋体"/>
          <w:b/>
          <w:bCs/>
          <w:szCs w:val="21"/>
        </w:rPr>
        <w:t>（2）过敏及由过敏引发的变态反应性疾病；</w:t>
      </w:r>
    </w:p>
    <w:p w14:paraId="3F1ADF08">
      <w:pPr>
        <w:keepNext w:val="0"/>
        <w:keepLines w:val="0"/>
        <w:pageBreakBefore w:val="0"/>
        <w:tabs>
          <w:tab w:val="left" w:pos="840"/>
        </w:tabs>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eastAsia="宋体" w:cs="宋体"/>
          <w:b/>
          <w:bCs/>
          <w:szCs w:val="21"/>
        </w:rPr>
        <w:t>（3）高原反应；</w:t>
      </w:r>
    </w:p>
    <w:p w14:paraId="4BB2F0B6">
      <w:pPr>
        <w:keepNext w:val="0"/>
        <w:keepLines w:val="0"/>
        <w:pageBreakBefore w:val="0"/>
        <w:tabs>
          <w:tab w:val="left" w:pos="840"/>
        </w:tabs>
        <w:kinsoku/>
        <w:wordWrap/>
        <w:overflowPunct/>
        <w:topLinePunct w:val="0"/>
        <w:bidi w:val="0"/>
        <w:spacing w:after="157" w:afterLines="50" w:line="240" w:lineRule="auto"/>
        <w:ind w:left="0" w:firstLine="422" w:firstLineChars="200"/>
        <w:rPr>
          <w:rFonts w:hint="eastAsia" w:ascii="宋体" w:hAnsi="宋体" w:eastAsia="宋体" w:cs="宋体"/>
          <w:b/>
          <w:bCs/>
          <w:szCs w:val="21"/>
        </w:rPr>
      </w:pPr>
      <w:r>
        <w:rPr>
          <w:rFonts w:hint="eastAsia" w:ascii="宋体" w:hAnsi="宋体" w:eastAsia="宋体" w:cs="宋体"/>
          <w:b/>
          <w:bCs/>
          <w:szCs w:val="21"/>
        </w:rPr>
        <w:t>（4）中暑；</w:t>
      </w:r>
    </w:p>
    <w:p w14:paraId="6289AE08">
      <w:pPr>
        <w:keepNext w:val="0"/>
        <w:keepLines w:val="0"/>
        <w:pageBreakBefore w:val="0"/>
        <w:kinsoku/>
        <w:wordWrap/>
        <w:overflowPunct/>
        <w:topLinePunct w:val="0"/>
        <w:bidi w:val="0"/>
        <w:spacing w:after="157" w:afterLines="50" w:line="240" w:lineRule="auto"/>
        <w:ind w:left="0" w:firstLine="413" w:firstLineChars="196"/>
        <w:rPr>
          <w:rFonts w:ascii="宋体" w:hAnsi="宋体" w:eastAsia="宋体" w:cs="宋体"/>
          <w:szCs w:val="21"/>
        </w:rPr>
      </w:pPr>
      <w:r>
        <w:rPr>
          <w:rFonts w:hint="eastAsia" w:ascii="宋体" w:hAnsi="宋体" w:eastAsia="宋体" w:cs="宋体"/>
          <w:b/>
          <w:bCs/>
          <w:szCs w:val="21"/>
        </w:rPr>
        <w:t>（5）细菌、病毒或其他病原体导致的感染性疾病。</w:t>
      </w:r>
    </w:p>
    <w:bookmarkEnd w:id="41"/>
    <w:p w14:paraId="7BFF7896">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szCs w:val="21"/>
          <w:lang w:val="en-US" w:eastAsia="zh-CN"/>
        </w:rPr>
        <w:t>4</w:t>
      </w:r>
      <w:r>
        <w:rPr>
          <w:rFonts w:hint="eastAsia" w:ascii="宋体" w:hAnsi="宋体" w:eastAsia="宋体" w:cs="宋体"/>
          <w:b/>
          <w:szCs w:val="21"/>
        </w:rPr>
        <w:t>、</w:t>
      </w:r>
      <w:r>
        <w:rPr>
          <w:rFonts w:hint="eastAsia" w:ascii="宋体" w:hAnsi="宋体" w:eastAsia="宋体" w:cs="宋体"/>
          <w:b/>
          <w:bCs/>
          <w:szCs w:val="21"/>
          <w:lang w:val="en-US" w:eastAsia="zh-CN"/>
        </w:rPr>
        <w:t>保险金申请人：</w:t>
      </w:r>
      <w:r>
        <w:rPr>
          <w:rFonts w:hint="eastAsia" w:ascii="宋体" w:hAnsi="宋体" w:eastAsia="宋体" w:cs="宋体"/>
          <w:szCs w:val="21"/>
        </w:rPr>
        <w:t>指被保险人、受益人、被保险人的继承人或依法享有保险金请求权的其他自然人。</w:t>
      </w:r>
    </w:p>
    <w:p w14:paraId="0ACF94DF">
      <w:pPr>
        <w:pStyle w:val="19"/>
        <w:keepNext w:val="0"/>
        <w:keepLines w:val="0"/>
        <w:pageBreakBefore w:val="0"/>
        <w:kinsoku/>
        <w:wordWrap/>
        <w:overflowPunct/>
        <w:topLinePunct w:val="0"/>
        <w:bidi w:val="0"/>
        <w:spacing w:after="157" w:afterLines="50" w:line="240" w:lineRule="auto"/>
        <w:ind w:left="0" w:firstLine="422" w:firstLineChars="200"/>
        <w:rPr>
          <w:rFonts w:hint="eastAsia" w:ascii="宋体" w:hAnsi="宋体" w:cs="宋体"/>
          <w:b/>
          <w:color w:val="000000"/>
          <w:kern w:val="0"/>
          <w:szCs w:val="21"/>
          <w:lang w:val="en-US" w:eastAsia="zh-CN"/>
        </w:rPr>
      </w:pPr>
      <w:r>
        <w:rPr>
          <w:rFonts w:hint="eastAsia" w:ascii="宋体" w:hAnsi="宋体" w:cs="宋体"/>
          <w:b/>
          <w:color w:val="000000"/>
          <w:kern w:val="0"/>
          <w:szCs w:val="21"/>
          <w:lang w:val="en-US" w:eastAsia="zh-CN"/>
        </w:rPr>
        <w:t>5、</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lang w:val="en-US" w:eastAsia="zh-CN"/>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标准号：</w:t>
      </w:r>
      <w:r>
        <w:rPr>
          <w:rFonts w:hint="eastAsia" w:ascii="宋体" w:hAnsi="宋体" w:cs="宋体"/>
          <w:b/>
          <w:bCs/>
          <w:color w:val="000000"/>
          <w:szCs w:val="21"/>
        </w:rPr>
        <w:t>GB/T 44893-2024</w:t>
      </w:r>
      <w:r>
        <w:rPr>
          <w:rFonts w:hint="eastAsia" w:ascii="宋体" w:hAnsi="宋体" w:cs="宋体"/>
          <w:b/>
          <w:bCs/>
          <w:color w:val="000000"/>
          <w:szCs w:val="21"/>
          <w:lang w:eastAsia="zh-CN"/>
        </w:rPr>
        <w:t>）。</w:t>
      </w:r>
      <w:r>
        <w:rPr>
          <w:rFonts w:hint="eastAsia" w:ascii="宋体" w:hAnsi="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cs="宋体"/>
          <w:b/>
          <w:bCs/>
          <w:color w:val="000000"/>
          <w:szCs w:val="21"/>
          <w:lang w:eastAsia="zh-CN"/>
        </w:rPr>
        <w:t>。</w:t>
      </w:r>
    </w:p>
    <w:p w14:paraId="123721A0">
      <w:pPr>
        <w:keepNext w:val="0"/>
        <w:keepLines w:val="0"/>
        <w:pageBreakBefore w:val="0"/>
        <w:kinsoku/>
        <w:wordWrap/>
        <w:overflowPunct/>
        <w:topLinePunct w:val="0"/>
        <w:bidi w:val="0"/>
        <w:spacing w:after="157" w:afterLines="50" w:line="240" w:lineRule="auto"/>
        <w:ind w:left="0" w:firstLine="422" w:firstLineChars="200"/>
        <w:rPr>
          <w:rFonts w:ascii="宋体" w:hAnsi="宋体" w:eastAsia="宋体" w:cs="宋体"/>
          <w:b/>
          <w:bCs/>
          <w:szCs w:val="21"/>
        </w:rPr>
      </w:pPr>
      <w:r>
        <w:rPr>
          <w:rFonts w:hint="eastAsia" w:ascii="宋体" w:hAnsi="宋体" w:eastAsia="宋体" w:cs="宋体"/>
          <w:b/>
          <w:szCs w:val="21"/>
          <w:lang w:val="en-US" w:eastAsia="zh-CN"/>
        </w:rPr>
        <w:t>6、</w:t>
      </w:r>
      <w:r>
        <w:rPr>
          <w:rFonts w:hint="eastAsia" w:ascii="宋体" w:hAnsi="宋体" w:eastAsia="宋体" w:cs="宋体"/>
          <w:b/>
          <w:szCs w:val="21"/>
        </w:rPr>
        <w:t>医院</w:t>
      </w:r>
      <w:r>
        <w:rPr>
          <w:rFonts w:hint="eastAsia" w:ascii="宋体" w:hAnsi="宋体" w:eastAsia="宋体" w:cs="宋体"/>
          <w:szCs w:val="21"/>
        </w:rPr>
        <w:t>：指</w:t>
      </w:r>
      <w:bookmarkStart w:id="42" w:name="OLE_LINK46"/>
      <w:r>
        <w:rPr>
          <w:rFonts w:hint="eastAsia" w:ascii="宋体" w:hAnsi="宋体" w:eastAsia="宋体" w:cs="宋体"/>
          <w:szCs w:val="21"/>
        </w:rPr>
        <w:t>经中华人民共和国境内</w:t>
      </w:r>
      <w:r>
        <w:rPr>
          <w:rFonts w:hint="eastAsia" w:ascii="宋体" w:hAnsi="宋体" w:eastAsia="宋体" w:cs="宋体"/>
          <w:b/>
          <w:bCs/>
          <w:szCs w:val="21"/>
        </w:rPr>
        <w:t>（港、澳、台地区除外）</w:t>
      </w:r>
      <w:r>
        <w:rPr>
          <w:rFonts w:hint="eastAsia" w:ascii="宋体" w:hAnsi="宋体" w:eastAsia="宋体" w:cs="宋体"/>
          <w:szCs w:val="21"/>
        </w:rPr>
        <w:t>国家卫生部医院等级分类</w:t>
      </w:r>
      <w:bookmarkStart w:id="43" w:name="OLE_LINK30"/>
      <w:r>
        <w:rPr>
          <w:rFonts w:hint="eastAsia" w:ascii="宋体" w:hAnsi="宋体" w:eastAsia="宋体" w:cs="宋体"/>
          <w:szCs w:val="21"/>
        </w:rPr>
        <w:t>中的</w:t>
      </w:r>
      <w:bookmarkStart w:id="44" w:name="OLE_LINK47"/>
      <w:bookmarkStart w:id="45" w:name="OLE_LINK48"/>
      <w:r>
        <w:rPr>
          <w:rFonts w:hint="eastAsia" w:ascii="宋体" w:hAnsi="宋体" w:eastAsia="宋体" w:cs="宋体"/>
          <w:szCs w:val="21"/>
        </w:rPr>
        <w:t>二</w:t>
      </w:r>
      <w:bookmarkStart w:id="46" w:name="OLE_LINK31"/>
      <w:r>
        <w:rPr>
          <w:rFonts w:hint="eastAsia" w:ascii="宋体" w:hAnsi="宋体" w:eastAsia="宋体" w:cs="宋体"/>
          <w:szCs w:val="21"/>
        </w:rPr>
        <w:t>级</w:t>
      </w:r>
      <w:bookmarkEnd w:id="44"/>
      <w:bookmarkEnd w:id="45"/>
      <w:r>
        <w:rPr>
          <w:rFonts w:hint="eastAsia" w:ascii="宋体" w:hAnsi="宋体" w:eastAsia="宋体" w:cs="宋体"/>
          <w:szCs w:val="21"/>
          <w:lang w:val="en-US" w:eastAsia="zh-CN"/>
        </w:rPr>
        <w:t>及</w:t>
      </w:r>
      <w:r>
        <w:rPr>
          <w:rFonts w:hint="eastAsia" w:ascii="宋体" w:hAnsi="宋体" w:eastAsia="宋体" w:cs="宋体"/>
          <w:szCs w:val="21"/>
        </w:rPr>
        <w:t>以上公立医院的普通部或</w:t>
      </w:r>
      <w:bookmarkEnd w:id="43"/>
      <w:r>
        <w:rPr>
          <w:rFonts w:hint="eastAsia" w:ascii="宋体" w:hAnsi="宋体" w:eastAsia="宋体" w:cs="宋体"/>
          <w:szCs w:val="21"/>
        </w:rPr>
        <w:t>保险人认可的医疗机构，</w:t>
      </w:r>
      <w:r>
        <w:rPr>
          <w:rFonts w:hint="eastAsia" w:ascii="宋体" w:hAnsi="宋体" w:eastAsia="宋体" w:cs="宋体"/>
          <w:b/>
          <w:bCs/>
          <w:szCs w:val="21"/>
        </w:rPr>
        <w:t>不包括如下机构</w:t>
      </w:r>
      <w:bookmarkEnd w:id="42"/>
      <w:r>
        <w:rPr>
          <w:rFonts w:hint="eastAsia" w:ascii="宋体" w:hAnsi="宋体" w:eastAsia="宋体" w:cs="宋体"/>
          <w:b/>
          <w:bCs/>
          <w:szCs w:val="21"/>
        </w:rPr>
        <w:t>或医疗服务：</w:t>
      </w:r>
    </w:p>
    <w:p w14:paraId="1855630E">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1</w:t>
      </w:r>
      <w:r>
        <w:rPr>
          <w:rFonts w:hint="eastAsia" w:ascii="宋体" w:hAnsi="宋体" w:eastAsia="宋体" w:cs="宋体"/>
          <w:b/>
          <w:bCs/>
          <w:szCs w:val="21"/>
        </w:rPr>
        <w:t>）特需医疗、外宾医疗、干部病房、联合病房、国际医疗中心、</w:t>
      </w:r>
      <w:r>
        <w:rPr>
          <w:rFonts w:ascii="宋体" w:hAnsi="宋体" w:eastAsia="宋体" w:cs="宋体"/>
          <w:b/>
          <w:bCs/>
          <w:szCs w:val="21"/>
        </w:rPr>
        <w:t>VIP部、联合医院；</w:t>
      </w:r>
    </w:p>
    <w:p w14:paraId="7BA347AB">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2</w:t>
      </w:r>
      <w:r>
        <w:rPr>
          <w:rFonts w:hint="eastAsia" w:ascii="宋体" w:hAnsi="宋体" w:eastAsia="宋体" w:cs="宋体"/>
          <w:b/>
          <w:bCs/>
          <w:szCs w:val="21"/>
        </w:rPr>
        <w:t>）诊所、康复中心、家庭病床、护理机构；</w:t>
      </w:r>
    </w:p>
    <w:p w14:paraId="18F3941E">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3</w:t>
      </w:r>
      <w:r>
        <w:rPr>
          <w:rFonts w:hint="eastAsia" w:ascii="宋体" w:hAnsi="宋体" w:eastAsia="宋体" w:cs="宋体"/>
          <w:b/>
          <w:bCs/>
          <w:szCs w:val="21"/>
        </w:rPr>
        <w:t>）休养、戒酒、戒毒中心。</w:t>
      </w:r>
    </w:p>
    <w:p w14:paraId="6AC4FD68">
      <w:pPr>
        <w:keepNext w:val="0"/>
        <w:keepLines w:val="0"/>
        <w:pageBreakBefore w:val="0"/>
        <w:kinsoku/>
        <w:wordWrap/>
        <w:overflowPunct/>
        <w:topLinePunct w:val="0"/>
        <w:bidi w:val="0"/>
        <w:spacing w:after="157" w:afterLines="50" w:line="240" w:lineRule="auto"/>
        <w:ind w:left="0" w:firstLine="413" w:firstLineChars="196"/>
        <w:rPr>
          <w:rFonts w:ascii="宋体" w:hAnsi="宋体" w:eastAsia="宋体" w:cs="宋体"/>
          <w:b/>
          <w:bCs/>
          <w:color w:val="000000"/>
          <w:szCs w:val="21"/>
        </w:rPr>
      </w:pPr>
      <w:r>
        <w:rPr>
          <w:rFonts w:hint="eastAsia" w:ascii="宋体" w:hAnsi="宋体" w:eastAsia="宋体" w:cs="宋体"/>
          <w:b/>
          <w:bCs/>
          <w:color w:val="000000" w:themeColor="text1"/>
          <w:szCs w:val="21"/>
          <w14:textFill>
            <w14:solidFill>
              <w14:schemeClr w14:val="tx1"/>
            </w14:solidFill>
          </w14:textFill>
        </w:rPr>
        <w:t>同时该医院必须具有符合有关医院管理规定设置标准的医疗设备及提供二十四小时的有合格医师及护士驻院的医疗与护理服务的能力和资质</w:t>
      </w:r>
      <w:r>
        <w:rPr>
          <w:rFonts w:hint="eastAsia" w:ascii="宋体" w:hAnsi="宋体" w:eastAsia="宋体" w:cs="宋体"/>
          <w:b/>
          <w:bCs/>
          <w:color w:val="000000"/>
          <w:szCs w:val="21"/>
        </w:rPr>
        <w:t>。</w:t>
      </w:r>
    </w:p>
    <w:bookmarkEnd w:id="46"/>
    <w:p w14:paraId="7CBAEC08">
      <w:pPr>
        <w:keepNext w:val="0"/>
        <w:keepLines w:val="0"/>
        <w:pageBreakBefore w:val="0"/>
        <w:kinsoku/>
        <w:wordWrap/>
        <w:overflowPunct/>
        <w:topLinePunct w:val="0"/>
        <w:bidi w:val="0"/>
        <w:spacing w:after="157" w:afterLines="50" w:line="240" w:lineRule="auto"/>
        <w:ind w:left="0" w:firstLine="413" w:firstLineChars="196"/>
        <w:rPr>
          <w:rFonts w:ascii="宋体" w:hAnsi="宋体" w:eastAsia="宋体" w:cs="宋体"/>
          <w:color w:val="000000"/>
          <w:szCs w:val="21"/>
        </w:rPr>
      </w:pPr>
      <w:bookmarkStart w:id="47" w:name="OLE_LINK45"/>
      <w:r>
        <w:rPr>
          <w:rFonts w:hint="eastAsia" w:ascii="宋体" w:hAnsi="宋体" w:eastAsia="宋体" w:cs="宋体"/>
          <w:b/>
          <w:bCs/>
          <w:color w:val="000000"/>
          <w:szCs w:val="21"/>
          <w:lang w:val="en-US" w:eastAsia="zh-CN"/>
        </w:rPr>
        <w:t>7</w:t>
      </w:r>
      <w:r>
        <w:rPr>
          <w:rFonts w:hint="eastAsia" w:ascii="宋体" w:hAnsi="宋体" w:eastAsia="宋体" w:cs="宋体"/>
          <w:b/>
          <w:bCs/>
          <w:color w:val="000000"/>
          <w:szCs w:val="21"/>
        </w:rPr>
        <w:t>、当地：</w:t>
      </w:r>
      <w:r>
        <w:rPr>
          <w:rFonts w:hint="eastAsia" w:ascii="宋体" w:hAnsi="宋体" w:eastAsia="宋体" w:cs="宋体"/>
          <w:color w:val="000000"/>
          <w:szCs w:val="21"/>
        </w:rPr>
        <w:t>分</w:t>
      </w:r>
      <w:bookmarkStart w:id="48" w:name="OLE_LINK29"/>
      <w:r>
        <w:rPr>
          <w:rFonts w:hint="eastAsia" w:ascii="宋体" w:hAnsi="宋体" w:eastAsia="宋体" w:cs="宋体"/>
          <w:color w:val="000000"/>
          <w:szCs w:val="21"/>
        </w:rPr>
        <w:t>以下两种情况：</w:t>
      </w:r>
      <w:bookmarkEnd w:id="48"/>
    </w:p>
    <w:p w14:paraId="6FACDE4C">
      <w:pPr>
        <w:keepNext w:val="0"/>
        <w:keepLines w:val="0"/>
        <w:pageBreakBefore w:val="0"/>
        <w:kinsoku/>
        <w:wordWrap/>
        <w:overflowPunct/>
        <w:topLinePunct w:val="0"/>
        <w:bidi w:val="0"/>
        <w:spacing w:after="157" w:afterLines="50" w:line="240" w:lineRule="auto"/>
        <w:ind w:left="0" w:firstLine="411" w:firstLineChars="196"/>
        <w:rPr>
          <w:rFonts w:ascii="宋体" w:hAnsi="宋体" w:eastAsia="宋体" w:cs="宋体"/>
          <w:color w:val="000000"/>
          <w:szCs w:val="21"/>
        </w:rPr>
      </w:pPr>
      <w:r>
        <w:rPr>
          <w:rFonts w:hint="eastAsia" w:ascii="宋体" w:hAnsi="宋体" w:eastAsia="宋体" w:cs="宋体"/>
          <w:color w:val="000000"/>
          <w:szCs w:val="21"/>
        </w:rPr>
        <w:t>（1）</w:t>
      </w:r>
      <w:bookmarkStart w:id="49" w:name="OLE_LINK43"/>
      <w:r>
        <w:rPr>
          <w:rFonts w:hint="eastAsia" w:ascii="宋体" w:hAnsi="宋体" w:eastAsia="宋体" w:cs="宋体"/>
          <w:color w:val="000000"/>
          <w:szCs w:val="21"/>
        </w:rPr>
        <w:t>若被保险人已从基本医疗保险获得补偿，当地指被保险人医保所在地；</w:t>
      </w:r>
    </w:p>
    <w:bookmarkEnd w:id="49"/>
    <w:p w14:paraId="101112C2">
      <w:pPr>
        <w:keepNext w:val="0"/>
        <w:keepLines w:val="0"/>
        <w:pageBreakBefore w:val="0"/>
        <w:kinsoku/>
        <w:wordWrap/>
        <w:overflowPunct/>
        <w:topLinePunct w:val="0"/>
        <w:bidi w:val="0"/>
        <w:spacing w:after="157" w:afterLines="50" w:line="240" w:lineRule="auto"/>
        <w:ind w:left="0" w:firstLine="411" w:firstLineChars="196"/>
        <w:rPr>
          <w:rFonts w:ascii="宋体" w:hAnsi="宋体" w:eastAsia="宋体" w:cs="宋体"/>
          <w:color w:val="000000"/>
          <w:szCs w:val="21"/>
        </w:rPr>
      </w:pPr>
      <w:r>
        <w:rPr>
          <w:rFonts w:hint="eastAsia" w:ascii="宋体" w:hAnsi="宋体" w:eastAsia="宋体" w:cs="宋体"/>
          <w:color w:val="000000"/>
          <w:szCs w:val="21"/>
        </w:rPr>
        <w:t>（2）</w:t>
      </w:r>
      <w:bookmarkStart w:id="50" w:name="OLE_LINK44"/>
      <w:r>
        <w:rPr>
          <w:rFonts w:hint="eastAsia" w:ascii="宋体" w:hAnsi="宋体" w:eastAsia="宋体" w:cs="宋体"/>
          <w:color w:val="000000"/>
          <w:szCs w:val="21"/>
        </w:rPr>
        <w:t>若被保险人未从基本医疗保险获得补偿，当地指被保险人治疗所在地。</w:t>
      </w:r>
    </w:p>
    <w:bookmarkEnd w:id="47"/>
    <w:bookmarkEnd w:id="50"/>
    <w:p w14:paraId="7755DE73">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ascii="宋体" w:hAnsi="宋体" w:eastAsia="宋体" w:cs="宋体"/>
          <w:kern w:val="0"/>
          <w:szCs w:val="21"/>
        </w:rPr>
      </w:pPr>
      <w:r>
        <w:rPr>
          <w:rFonts w:hint="eastAsia" w:ascii="宋体" w:hAnsi="宋体" w:eastAsia="宋体" w:cs="宋体"/>
          <w:b/>
          <w:szCs w:val="21"/>
          <w:lang w:val="en-US" w:eastAsia="zh-CN"/>
        </w:rPr>
        <w:t>8</w:t>
      </w:r>
      <w:r>
        <w:rPr>
          <w:rFonts w:hint="eastAsia" w:ascii="宋体" w:hAnsi="宋体" w:eastAsia="宋体" w:cs="宋体"/>
          <w:b/>
          <w:szCs w:val="21"/>
        </w:rPr>
        <w:t>、</w:t>
      </w:r>
      <w:r>
        <w:rPr>
          <w:rFonts w:hint="eastAsia" w:ascii="宋体" w:hAnsi="宋体" w:eastAsia="宋体" w:cs="宋体"/>
          <w:b/>
          <w:kern w:val="0"/>
          <w:szCs w:val="21"/>
        </w:rPr>
        <w:t>基本医疗保险</w:t>
      </w:r>
      <w:r>
        <w:rPr>
          <w:rFonts w:hint="eastAsia" w:ascii="宋体" w:hAnsi="宋体" w:eastAsia="宋体" w:cs="宋体"/>
          <w:kern w:val="0"/>
          <w:szCs w:val="21"/>
        </w:rPr>
        <w:t>：指根据国家相关政策规定，目前国内城乡居民参加的城镇职工基本医疗保险、城镇居民基本医疗保险、新型农村合作医疗保险。</w:t>
      </w:r>
    </w:p>
    <w:p w14:paraId="73AF4875">
      <w:pPr>
        <w:keepNext w:val="0"/>
        <w:keepLines w:val="0"/>
        <w:pageBreakBefore w:val="0"/>
        <w:kinsoku/>
        <w:wordWrap/>
        <w:overflowPunct/>
        <w:topLinePunct w:val="0"/>
        <w:autoSpaceDE w:val="0"/>
        <w:autoSpaceDN w:val="0"/>
        <w:bidi w:val="0"/>
        <w:spacing w:after="157" w:afterLines="50" w:line="240" w:lineRule="auto"/>
        <w:ind w:left="0" w:firstLine="413" w:firstLineChars="196"/>
        <w:textAlignment w:val="bottom"/>
        <w:rPr>
          <w:rFonts w:hint="eastAsia" w:ascii="宋体" w:hAnsi="宋体" w:eastAsia="宋体" w:cs="宋体"/>
          <w:kern w:val="0"/>
          <w:szCs w:val="21"/>
          <w:lang w:val="en-US" w:eastAsia="zh-CN"/>
        </w:rPr>
      </w:pPr>
      <w:r>
        <w:rPr>
          <w:rFonts w:hint="eastAsia" w:ascii="宋体" w:hAnsi="宋体" w:eastAsia="宋体" w:cs="宋体"/>
          <w:b/>
          <w:szCs w:val="21"/>
          <w:lang w:val="en-US" w:eastAsia="zh-CN"/>
        </w:rPr>
        <w:t>9</w:t>
      </w:r>
      <w:r>
        <w:rPr>
          <w:rFonts w:hint="eastAsia" w:ascii="宋体" w:hAnsi="宋体" w:eastAsia="宋体" w:cs="宋体"/>
          <w:b/>
          <w:szCs w:val="21"/>
        </w:rPr>
        <w:t>、</w:t>
      </w:r>
      <w:bookmarkStart w:id="51" w:name="OLE_LINK28"/>
      <w:bookmarkStart w:id="52" w:name="OLE_LINK26"/>
      <w:r>
        <w:rPr>
          <w:rFonts w:hint="eastAsia" w:ascii="宋体" w:hAnsi="宋体" w:eastAsia="宋体" w:cs="宋体"/>
          <w:b/>
          <w:bCs/>
          <w:szCs w:val="21"/>
        </w:rPr>
        <w:t>必需且合理</w:t>
      </w:r>
      <w:bookmarkEnd w:id="51"/>
      <w:r>
        <w:rPr>
          <w:rFonts w:hint="eastAsia" w:ascii="宋体" w:hAnsi="宋体" w:eastAsia="宋体" w:cs="宋体"/>
          <w:kern w:val="0"/>
          <w:szCs w:val="21"/>
        </w:rPr>
        <w:t>：</w:t>
      </w:r>
      <w:r>
        <w:rPr>
          <w:rFonts w:hint="eastAsia" w:ascii="宋体" w:hAnsi="宋体" w:eastAsia="宋体" w:cs="宋体"/>
          <w:kern w:val="0"/>
          <w:szCs w:val="21"/>
          <w:lang w:val="en-US" w:eastAsia="zh-CN"/>
        </w:rPr>
        <w:t>指符合以下两个条件：</w:t>
      </w:r>
    </w:p>
    <w:p w14:paraId="33FEE0F0">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bookmarkStart w:id="53" w:name="OLE_LINK27"/>
      <w:r>
        <w:rPr>
          <w:rFonts w:hint="eastAsia" w:ascii="宋体" w:hAnsi="宋体" w:eastAsia="宋体" w:cs="宋体"/>
          <w:kern w:val="0"/>
          <w:szCs w:val="21"/>
        </w:rPr>
        <w:t>（1）符合通常惯例：指与接受医疗服务所在地通行治疗规范、通行治疗方法、平均医疗费用价格水平一致的费用。</w:t>
      </w:r>
    </w:p>
    <w:p w14:paraId="55DE9936">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对是否符合通常惯例由保险人根据客观、审慎、合理的原则进行审核；如果被保险人对审核结果有不同意见，可由双方认同的权威医学机构或者权威医学专家进行审核鉴定。</w:t>
      </w:r>
    </w:p>
    <w:p w14:paraId="1684A353">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（2）医学必需：指医疗费用符合下列所有条件：</w:t>
      </w:r>
    </w:p>
    <w:p w14:paraId="6F6C687E">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bookmarkStart w:id="54" w:name="OLE_LINK25"/>
      <w:r>
        <w:rPr>
          <w:rFonts w:hint="eastAsia" w:ascii="宋体" w:hAnsi="宋体" w:eastAsia="宋体" w:cs="宋体"/>
          <w:kern w:val="0"/>
          <w:szCs w:val="21"/>
        </w:rPr>
        <w:t>①治疗意外伤害或者疾病所必需的项目；</w:t>
      </w:r>
    </w:p>
    <w:p w14:paraId="7086233F">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②不超过安全、足量治疗原则的项目；</w:t>
      </w:r>
    </w:p>
    <w:p w14:paraId="1BBF4A89">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③由医生开具的处方药；</w:t>
      </w:r>
    </w:p>
    <w:p w14:paraId="4DCC95D9">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④非试验性的、非研究性的项目；</w:t>
      </w:r>
    </w:p>
    <w:p w14:paraId="11628815">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hint="eastAsia" w:ascii="宋体" w:hAnsi="宋体" w:eastAsia="宋体" w:cs="宋体"/>
          <w:kern w:val="0"/>
          <w:szCs w:val="21"/>
        </w:rPr>
      </w:pPr>
      <w:r>
        <w:rPr>
          <w:rFonts w:hint="eastAsia" w:ascii="宋体" w:hAnsi="宋体" w:eastAsia="宋体" w:cs="宋体"/>
          <w:kern w:val="0"/>
          <w:szCs w:val="21"/>
        </w:rPr>
        <w:t>⑤与接受治疗当地普遍接受的医疗专业实践标准一致的项目。</w:t>
      </w:r>
    </w:p>
    <w:p w14:paraId="6785589F">
      <w:pPr>
        <w:keepNext w:val="0"/>
        <w:keepLines w:val="0"/>
        <w:pageBreakBefore w:val="0"/>
        <w:kinsoku/>
        <w:wordWrap/>
        <w:overflowPunct/>
        <w:topLinePunct w:val="0"/>
        <w:autoSpaceDE w:val="0"/>
        <w:autoSpaceDN w:val="0"/>
        <w:bidi w:val="0"/>
        <w:spacing w:after="157" w:afterLines="50" w:line="240" w:lineRule="auto"/>
        <w:ind w:left="0" w:firstLine="411" w:firstLineChars="196"/>
        <w:textAlignment w:val="bottom"/>
        <w:rPr>
          <w:rFonts w:ascii="宋体" w:hAnsi="宋体" w:eastAsia="宋体" w:cs="宋体"/>
          <w:kern w:val="0"/>
          <w:szCs w:val="21"/>
        </w:rPr>
      </w:pPr>
      <w:r>
        <w:rPr>
          <w:rFonts w:hint="eastAsia" w:ascii="宋体" w:hAnsi="宋体" w:eastAsia="宋体" w:cs="宋体"/>
          <w:kern w:val="0"/>
          <w:szCs w:val="21"/>
        </w:rPr>
        <w:t>对是否医学必需由保险人根据客观、审慎、合理的原则进行审核；如果被保险人对审核结果有不同意见，可由双方认同的权威医学机</w:t>
      </w:r>
      <w:bookmarkEnd w:id="54"/>
      <w:r>
        <w:rPr>
          <w:rFonts w:hint="eastAsia" w:ascii="宋体" w:hAnsi="宋体" w:eastAsia="宋体" w:cs="宋体"/>
          <w:kern w:val="0"/>
          <w:szCs w:val="21"/>
        </w:rPr>
        <w:t>构或者权威医学专家进行审核鉴定。</w:t>
      </w:r>
    </w:p>
    <w:bookmarkEnd w:id="52"/>
    <w:bookmarkEnd w:id="53"/>
    <w:p w14:paraId="6EB2010B">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22" w:firstLineChars="200"/>
        <w:jc w:val="both"/>
        <w:textAlignment w:val="auto"/>
        <w:rPr>
          <w:rFonts w:hint="eastAsia" w:ascii="宋体" w:eastAsia="宋体"/>
          <w:color w:val="000000" w:themeColor="text1"/>
          <w:spacing w:val="9"/>
          <w:sz w:val="21"/>
          <w:szCs w:val="21"/>
          <w14:textFill>
            <w14:solidFill>
              <w14:schemeClr w14:val="tx1"/>
            </w14:solidFill>
          </w14:textFill>
        </w:rPr>
      </w:pPr>
      <w:r>
        <w:rPr>
          <w:rFonts w:hint="eastAsia" w:ascii="宋体" w:eastAsia="宋体" w:cs="宋体"/>
          <w:b/>
          <w:sz w:val="21"/>
          <w:szCs w:val="21"/>
          <w:lang w:val="en-US" w:eastAsia="zh-CN"/>
        </w:rPr>
        <w:t>10</w:t>
      </w:r>
      <w:r>
        <w:rPr>
          <w:rFonts w:hint="eastAsia" w:ascii="宋体" w:hAnsi="宋体" w:eastAsia="宋体" w:cs="宋体"/>
          <w:b/>
          <w:sz w:val="21"/>
          <w:szCs w:val="21"/>
        </w:rPr>
        <w:t>、</w:t>
      </w:r>
      <w:r>
        <w:rPr>
          <w:rFonts w:hint="eastAsia" w:ascii="宋体" w:eastAsia="宋体"/>
          <w:b/>
          <w:bCs/>
          <w:color w:val="000000" w:themeColor="text1"/>
          <w:spacing w:val="9"/>
          <w:sz w:val="21"/>
          <w:szCs w:val="21"/>
          <w14:textFill>
            <w14:solidFill>
              <w14:schemeClr w14:val="tx1"/>
            </w14:solidFill>
          </w14:textFill>
        </w:rPr>
        <w:t>医疗费用：</w:t>
      </w:r>
      <w:r>
        <w:rPr>
          <w:rFonts w:hint="eastAsia" w:ascii="宋体" w:eastAsia="宋体"/>
          <w:color w:val="000000" w:themeColor="text1"/>
          <w:spacing w:val="9"/>
          <w:sz w:val="21"/>
          <w:szCs w:val="21"/>
          <w14:textFill>
            <w14:solidFill>
              <w14:schemeClr w14:val="tx1"/>
            </w14:solidFill>
          </w14:textFill>
        </w:rPr>
        <w:t>指被保险人在接受治疗期间发生的必需且合理的医疗费用，包括</w:t>
      </w:r>
      <w:r>
        <w:rPr>
          <w:rFonts w:hint="eastAsia" w:ascii="宋体" w:eastAsia="宋体"/>
          <w:color w:val="000000" w:themeColor="text1"/>
          <w:spacing w:val="9"/>
          <w:sz w:val="21"/>
          <w:szCs w:val="21"/>
          <w:lang w:val="en-US" w:eastAsia="zh-CN"/>
          <w14:textFill>
            <w14:solidFill>
              <w14:schemeClr w14:val="tx1"/>
            </w14:solidFill>
          </w14:textFill>
        </w:rPr>
        <w:t>床位费、药品费、诊疗费、</w:t>
      </w:r>
      <w:r>
        <w:rPr>
          <w:rFonts w:hint="eastAsia" w:ascii="宋体" w:eastAsia="宋体"/>
          <w:color w:val="000000" w:themeColor="text1"/>
          <w:spacing w:val="9"/>
          <w:sz w:val="21"/>
          <w:szCs w:val="21"/>
          <w14:textFill>
            <w14:solidFill>
              <w14:schemeClr w14:val="tx1"/>
            </w14:solidFill>
          </w14:textFill>
        </w:rPr>
        <w:t>治疗费、检查检验费</w:t>
      </w:r>
      <w:r>
        <w:rPr>
          <w:rFonts w:hint="eastAsia" w:ascii="宋体" w:eastAsia="宋体"/>
          <w:color w:val="000000" w:themeColor="text1"/>
          <w:spacing w:val="9"/>
          <w:sz w:val="21"/>
          <w:szCs w:val="21"/>
          <w:lang w:eastAsia="zh-CN"/>
          <w14:textFill>
            <w14:solidFill>
              <w14:schemeClr w14:val="tx1"/>
            </w14:solidFill>
          </w14:textFill>
        </w:rPr>
        <w:t>、</w:t>
      </w:r>
      <w:r>
        <w:rPr>
          <w:rFonts w:hint="eastAsia" w:ascii="宋体" w:eastAsia="宋体"/>
          <w:color w:val="000000" w:themeColor="text1"/>
          <w:spacing w:val="9"/>
          <w:sz w:val="21"/>
          <w:szCs w:val="21"/>
          <w14:textFill>
            <w14:solidFill>
              <w14:schemeClr w14:val="tx1"/>
            </w14:solidFill>
          </w14:textFill>
        </w:rPr>
        <w:t>手术费。</w:t>
      </w:r>
    </w:p>
    <w:p w14:paraId="6780E8A0">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eastAsia="宋体"/>
          <w:color w:val="000000" w:themeColor="text1"/>
          <w:spacing w:val="9"/>
          <w:sz w:val="21"/>
          <w:szCs w:val="21"/>
          <w14:textFill>
            <w14:solidFill>
              <w14:schemeClr w14:val="tx1"/>
            </w14:solidFill>
          </w14:textFill>
        </w:rPr>
      </w:pPr>
      <w:r>
        <w:rPr>
          <w:rFonts w:hint="eastAsia" w:ascii="宋体" w:eastAsia="宋体"/>
          <w:color w:val="000000" w:themeColor="text1"/>
          <w:spacing w:val="9"/>
          <w:sz w:val="21"/>
          <w:szCs w:val="21"/>
          <w14:textFill>
            <w14:solidFill>
              <w14:schemeClr w14:val="tx1"/>
            </w14:solidFill>
          </w14:textFill>
        </w:rPr>
        <w:t>【床位费】指被保险人在住院期间发生的医院床位的费用，包括普通床位费和重症监护室床位费，</w:t>
      </w:r>
      <w:r>
        <w:rPr>
          <w:rFonts w:hint="eastAsia" w:ascii="宋体" w:eastAsia="宋体"/>
          <w:b/>
          <w:bCs/>
          <w:color w:val="000000" w:themeColor="text1"/>
          <w:spacing w:val="9"/>
          <w:sz w:val="21"/>
          <w:szCs w:val="21"/>
          <w14:textFill>
            <w14:solidFill>
              <w14:schemeClr w14:val="tx1"/>
            </w14:solidFill>
          </w14:textFill>
        </w:rPr>
        <w:t>不包括陪人床、观察病床位和家庭病床的费用</w:t>
      </w:r>
      <w:r>
        <w:rPr>
          <w:rFonts w:hint="eastAsia" w:ascii="宋体" w:eastAsia="宋体"/>
          <w:color w:val="000000" w:themeColor="text1"/>
          <w:spacing w:val="9"/>
          <w:sz w:val="21"/>
          <w:szCs w:val="21"/>
          <w14:textFill>
            <w14:solidFill>
              <w14:schemeClr w14:val="tx1"/>
            </w14:solidFill>
          </w14:textFill>
        </w:rPr>
        <w:t>。</w:t>
      </w:r>
    </w:p>
    <w:p w14:paraId="61DEBE9A">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eastAsia="宋体"/>
          <w:b/>
          <w:bCs/>
          <w:color w:val="000000" w:themeColor="text1"/>
          <w:spacing w:val="9"/>
          <w:sz w:val="21"/>
          <w:szCs w:val="21"/>
          <w14:textFill>
            <w14:solidFill>
              <w14:schemeClr w14:val="tx1"/>
            </w14:solidFill>
          </w14:textFill>
        </w:rPr>
      </w:pPr>
      <w:r>
        <w:rPr>
          <w:rFonts w:hint="eastAsia" w:ascii="宋体" w:eastAsia="宋体"/>
          <w:color w:val="000000" w:themeColor="text1"/>
          <w:spacing w:val="9"/>
          <w:sz w:val="21"/>
          <w:szCs w:val="21"/>
          <w14:textFill>
            <w14:solidFill>
              <w14:schemeClr w14:val="tx1"/>
            </w14:solidFill>
          </w14:textFill>
        </w:rPr>
        <w:t>【药品费】指住院或门诊治疗期间实际发生的合理且必要的由医生开具的具有国家药品监督管理部门核发的药品批准文号或者进口药品注册证书、医药产品注册证书的国产或进口药品的费用。</w:t>
      </w:r>
      <w:r>
        <w:rPr>
          <w:rFonts w:hint="eastAsia" w:ascii="宋体" w:eastAsia="宋体"/>
          <w:b/>
          <w:bCs/>
          <w:color w:val="000000" w:themeColor="text1"/>
          <w:spacing w:val="9"/>
          <w:sz w:val="21"/>
          <w:szCs w:val="21"/>
          <w14:textFill>
            <w14:solidFill>
              <w14:schemeClr w14:val="tx1"/>
            </w14:solidFill>
          </w14:textFill>
        </w:rPr>
        <w:t>但不包括营养补充类药品，免疫功能调节类药品，美容及减肥类药品，预防类药品，以及下列中药类药品：（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 （2）部分可以入药的动物及动物脏器，如鹿茸，海马，胎盘，鞭，尾，筋，骨等； （3）用中药材和中药饮片炮制的各类酒制剂等。</w:t>
      </w:r>
    </w:p>
    <w:p w14:paraId="5CCCD331">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eastAsia="宋体"/>
          <w:color w:val="000000" w:themeColor="text1"/>
          <w:spacing w:val="9"/>
          <w:sz w:val="21"/>
          <w:szCs w:val="21"/>
          <w14:textFill>
            <w14:solidFill>
              <w14:schemeClr w14:val="tx1"/>
            </w14:solidFill>
          </w14:textFill>
        </w:rPr>
      </w:pPr>
      <w:r>
        <w:rPr>
          <w:rFonts w:hint="eastAsia" w:ascii="宋体" w:eastAsia="宋体"/>
          <w:color w:val="000000" w:themeColor="text1"/>
          <w:spacing w:val="9"/>
          <w:sz w:val="21"/>
          <w:szCs w:val="21"/>
          <w14:textFill>
            <w14:solidFill>
              <w14:schemeClr w14:val="tx1"/>
            </w14:solidFill>
          </w14:textFill>
        </w:rPr>
        <w:t>【诊疗费】指被保险人在住院期间或门急诊治疗期间发生的经治医生或会诊医生的劳务费用。</w:t>
      </w:r>
    </w:p>
    <w:p w14:paraId="36F485CC">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eastAsia="宋体"/>
          <w:color w:val="000000" w:themeColor="text1"/>
          <w:spacing w:val="9"/>
          <w:sz w:val="21"/>
          <w:szCs w:val="21"/>
          <w14:textFill>
            <w14:solidFill>
              <w14:schemeClr w14:val="tx1"/>
            </w14:solidFill>
          </w14:textFill>
        </w:rPr>
      </w:pPr>
      <w:r>
        <w:rPr>
          <w:rFonts w:hint="eastAsia" w:ascii="宋体" w:eastAsia="宋体"/>
          <w:color w:val="000000" w:themeColor="text1"/>
          <w:spacing w:val="9"/>
          <w:sz w:val="21"/>
          <w:szCs w:val="21"/>
          <w14:textFill>
            <w14:solidFill>
              <w14:schemeClr w14:val="tx1"/>
            </w14:solidFill>
          </w14:textFill>
        </w:rPr>
        <w:t>【治</w:t>
      </w:r>
      <w:bookmarkStart w:id="55" w:name="OLE_LINK57"/>
      <w:r>
        <w:rPr>
          <w:rFonts w:hint="eastAsia" w:ascii="宋体" w:eastAsia="宋体"/>
          <w:color w:val="000000" w:themeColor="text1"/>
          <w:spacing w:val="9"/>
          <w:sz w:val="21"/>
          <w:szCs w:val="21"/>
          <w14:textFill>
            <w14:solidFill>
              <w14:schemeClr w14:val="tx1"/>
            </w14:solidFill>
          </w14:textFill>
        </w:rPr>
        <w:t>疗费】指住院期间或门急诊治疗期间以治疗疾病为目的，医院提供必要的医学手段而发生的合理的治疗者的技术劳务费和医疗器械使用费，以及消耗品的费用，包括注射费、机疗费、理疗费（中式理疗费：顺势疗法、正骨治疗、针灸治疗费；西式理疗费：物理治疗、美式脊椎矫正、职业疗法、语音治疗费）、输血费、输氧费、体外反搏费等。</w:t>
      </w:r>
    </w:p>
    <w:p w14:paraId="731827EC">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eastAsia="宋体"/>
          <w:color w:val="000000" w:themeColor="text1"/>
          <w:spacing w:val="9"/>
          <w:sz w:val="21"/>
          <w:szCs w:val="21"/>
          <w14:textFill>
            <w14:solidFill>
              <w14:schemeClr w14:val="tx1"/>
            </w14:solidFill>
          </w14:textFill>
        </w:rPr>
      </w:pPr>
      <w:r>
        <w:rPr>
          <w:rFonts w:hint="eastAsia" w:ascii="宋体" w:eastAsia="宋体"/>
          <w:color w:val="000000" w:themeColor="text1"/>
          <w:spacing w:val="9"/>
          <w:sz w:val="21"/>
          <w:szCs w:val="21"/>
          <w14:textFill>
            <w14:solidFill>
              <w14:schemeClr w14:val="tx1"/>
            </w14:solidFill>
          </w14:textFill>
        </w:rPr>
        <w:t>【</w:t>
      </w:r>
      <w:bookmarkStart w:id="56" w:name="OLE_LINK56"/>
      <w:r>
        <w:rPr>
          <w:rFonts w:hint="eastAsia" w:ascii="宋体" w:eastAsia="宋体"/>
          <w:color w:val="000000" w:themeColor="text1"/>
          <w:spacing w:val="9"/>
          <w:sz w:val="21"/>
          <w:szCs w:val="21"/>
          <w14:textFill>
            <w14:solidFill>
              <w14:schemeClr w14:val="tx1"/>
            </w14:solidFill>
          </w14:textFill>
        </w:rPr>
        <w:t>检查检验费</w:t>
      </w:r>
      <w:bookmarkEnd w:id="56"/>
      <w:r>
        <w:rPr>
          <w:rFonts w:hint="eastAsia" w:ascii="宋体" w:eastAsia="宋体"/>
          <w:color w:val="000000" w:themeColor="text1"/>
          <w:spacing w:val="9"/>
          <w:sz w:val="21"/>
          <w:szCs w:val="21"/>
          <w14:textFill>
            <w14:solidFill>
              <w14:schemeClr w14:val="tx1"/>
            </w14:solidFill>
          </w14:textFill>
        </w:rPr>
        <w:t>】指住院或门急诊治疗期间实际发生的、以诊断疾病为目的，采取必要的医学手段进行检查及检验而发生的合理的医疗费用，包括X光费、心电图费、B超费、脑电图费、内窥镜费、肺功能仪费、分子生化检验费和血、尿、便常规检验费等。</w:t>
      </w:r>
    </w:p>
    <w:p w14:paraId="25D9D1B4">
      <w:pPr>
        <w:pStyle w:val="7"/>
        <w:keepNext w:val="0"/>
        <w:keepLines w:val="0"/>
        <w:pageBreakBefore w:val="0"/>
        <w:kinsoku/>
        <w:wordWrap/>
        <w:overflowPunct/>
        <w:topLinePunct w:val="0"/>
        <w:autoSpaceDE/>
        <w:autoSpaceDN/>
        <w:bidi w:val="0"/>
        <w:adjustRightInd w:val="0"/>
        <w:snapToGrid w:val="0"/>
        <w:spacing w:before="0" w:beforeAutospacing="0" w:after="157" w:afterLines="50" w:afterAutospacing="0" w:line="240" w:lineRule="auto"/>
        <w:ind w:left="0" w:firstLine="456" w:firstLineChars="200"/>
        <w:jc w:val="both"/>
        <w:textAlignment w:val="auto"/>
        <w:rPr>
          <w:rFonts w:hint="eastAsia" w:ascii="宋体" w:eastAsia="宋体"/>
          <w:color w:val="000000" w:themeColor="text1"/>
          <w:spacing w:val="9"/>
          <w:sz w:val="21"/>
          <w:szCs w:val="21"/>
          <w14:textFill>
            <w14:solidFill>
              <w14:schemeClr w14:val="tx1"/>
            </w14:solidFill>
          </w14:textFill>
        </w:rPr>
      </w:pPr>
      <w:r>
        <w:rPr>
          <w:rFonts w:hint="eastAsia" w:ascii="宋体" w:eastAsia="宋体"/>
          <w:color w:val="000000" w:themeColor="text1"/>
          <w:spacing w:val="9"/>
          <w:sz w:val="21"/>
          <w:szCs w:val="21"/>
          <w14:textFill>
            <w14:solidFill>
              <w14:schemeClr w14:val="tx1"/>
            </w14:solidFill>
          </w14:textFill>
        </w:rPr>
        <w:t>【手术费】指</w:t>
      </w:r>
      <w:r>
        <w:rPr>
          <w:rFonts w:hint="eastAsia" w:ascii="宋体" w:eastAsia="宋体"/>
          <w:b/>
          <w:bCs/>
          <w:color w:val="000000" w:themeColor="text1"/>
          <w:spacing w:val="9"/>
          <w:sz w:val="21"/>
          <w:szCs w:val="21"/>
          <w14:textFill>
            <w14:solidFill>
              <w14:schemeClr w14:val="tx1"/>
            </w14:solidFill>
          </w14:textFill>
        </w:rPr>
        <w:t>当地</w:t>
      </w:r>
      <w:r>
        <w:rPr>
          <w:rFonts w:hint="eastAsia" w:ascii="宋体" w:eastAsia="宋体"/>
          <w:color w:val="000000" w:themeColor="text1"/>
          <w:spacing w:val="9"/>
          <w:sz w:val="21"/>
          <w:szCs w:val="21"/>
          <w14:textFill>
            <w14:solidFill>
              <w14:schemeClr w14:val="tx1"/>
            </w14:solidFill>
          </w14:textFill>
        </w:rPr>
        <w:t>卫生行政部门规定的手术项目的费用。包括手术费、麻醉费、手术监测费、手术材料费、术中用药费、手术设备费；</w:t>
      </w:r>
      <w:r>
        <w:rPr>
          <w:rFonts w:hint="eastAsia" w:ascii="宋体" w:eastAsia="宋体"/>
          <w:b/>
          <w:bCs/>
          <w:color w:val="000000" w:themeColor="text1"/>
          <w:spacing w:val="9"/>
          <w:sz w:val="21"/>
          <w:szCs w:val="21"/>
          <w14:textFill>
            <w14:solidFill>
              <w14:schemeClr w14:val="tx1"/>
            </w14:solidFill>
          </w14:textFill>
        </w:rPr>
        <w:t>若因器官移植而发生的手术费用，不包括器官本身的费用和获取器官过程中的费用</w:t>
      </w:r>
      <w:r>
        <w:rPr>
          <w:rFonts w:hint="eastAsia" w:ascii="宋体" w:eastAsia="宋体"/>
          <w:color w:val="000000" w:themeColor="text1"/>
          <w:spacing w:val="9"/>
          <w:sz w:val="21"/>
          <w:szCs w:val="21"/>
          <w14:textFill>
            <w14:solidFill>
              <w14:schemeClr w14:val="tx1"/>
            </w14:solidFill>
          </w14:textFill>
        </w:rPr>
        <w:t>。</w:t>
      </w:r>
    </w:p>
    <w:bookmarkEnd w:id="55"/>
    <w:p w14:paraId="50230093">
      <w:pPr>
        <w:keepNext w:val="0"/>
        <w:keepLines w:val="0"/>
        <w:pageBreakBefore w:val="0"/>
        <w:kinsoku/>
        <w:wordWrap/>
        <w:overflowPunct/>
        <w:topLinePunct w:val="0"/>
        <w:bidi w:val="0"/>
        <w:adjustRightInd/>
        <w:snapToGrid/>
        <w:spacing w:after="157" w:afterLines="50" w:line="240" w:lineRule="auto"/>
        <w:ind w:left="0" w:firstLine="413" w:firstLineChars="196"/>
        <w:rPr>
          <w:rFonts w:hint="eastAsia" w:ascii="宋体" w:hAnsi="宋体" w:eastAsia="宋体" w:cs="宋体"/>
          <w:b w:val="0"/>
          <w:bCs w:val="0"/>
          <w:kern w:val="0"/>
          <w:szCs w:val="21"/>
          <w:lang w:val="en-US" w:eastAsia="zh-CN"/>
        </w:rPr>
      </w:pPr>
      <w:r>
        <w:rPr>
          <w:rFonts w:hint="eastAsia" w:ascii="宋体" w:hAnsi="宋体" w:eastAsia="宋体" w:cs="宋体"/>
          <w:b/>
          <w:szCs w:val="21"/>
          <w:lang w:val="en-US" w:eastAsia="zh-CN"/>
        </w:rPr>
        <w:t>11、</w:t>
      </w:r>
      <w:r>
        <w:rPr>
          <w:rFonts w:hint="eastAsia" w:ascii="宋体" w:hAnsi="宋体" w:eastAsia="宋体" w:cs="宋体"/>
          <w:b/>
          <w:szCs w:val="21"/>
        </w:rPr>
        <w:t>高风险运动</w:t>
      </w:r>
      <w:r>
        <w:rPr>
          <w:rFonts w:hint="eastAsia" w:ascii="宋体" w:hAnsi="宋体" w:eastAsia="宋体" w:cs="宋体"/>
          <w:szCs w:val="21"/>
        </w:rPr>
        <w:t>：</w:t>
      </w:r>
      <w:r>
        <w:rPr>
          <w:rFonts w:hint="eastAsia" w:ascii="宋体" w:hAnsi="宋体" w:eastAsia="宋体" w:cs="宋体"/>
          <w:b w:val="0"/>
          <w:bCs w:val="0"/>
          <w:kern w:val="0"/>
          <w:szCs w:val="21"/>
          <w:lang w:val="en-US" w:eastAsia="zh-CN"/>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（1）潜水：指以辅助呼吸器材在江、河、湖、海、水库、运河等水域进行的水下运动。</w:t>
      </w:r>
    </w:p>
    <w:p w14:paraId="05B1DCF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（2）攀岩运动：指以攀登悬崖、楼宇外墙、人造悬崖、冰崖、冰山等运动。</w:t>
      </w:r>
    </w:p>
    <w:p w14:paraId="0E0BECAF">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（5）特技：指从事马术、杂技、驯兽等特殊技能。</w:t>
      </w:r>
    </w:p>
    <w:p w14:paraId="1A00F012">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b w:val="0"/>
          <w:bCs w:val="0"/>
          <w:kern w:val="0"/>
          <w:szCs w:val="21"/>
          <w:lang w:val="en-US" w:eastAsia="zh-CN"/>
        </w:rPr>
        <w:t>（6）搏击：指两人或两人以上徒手或使用器械进行武术、柔道、空手道、跆拳道、摔跤、拳击、泰拳等对抗性运动</w:t>
      </w:r>
      <w:r>
        <w:rPr>
          <w:rFonts w:hint="eastAsia" w:ascii="宋体" w:hAnsi="宋体" w:eastAsia="宋体" w:cs="宋体"/>
          <w:color w:val="000000" w:themeColor="text1"/>
          <w:szCs w:val="21"/>
          <w14:textFill>
            <w14:solidFill>
              <w14:schemeClr w14:val="tx1"/>
            </w14:solidFill>
          </w14:textFill>
        </w:rPr>
        <w:t>。</w:t>
      </w:r>
    </w:p>
    <w:p w14:paraId="017E0137">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val="0"/>
          <w:bCs w:val="0"/>
          <w:szCs w:val="21"/>
          <w:lang w:val="en-US" w:eastAsia="zh-CN"/>
        </w:rPr>
      </w:pPr>
      <w:r>
        <w:rPr>
          <w:rFonts w:hint="eastAsia" w:ascii="宋体" w:hAnsi="宋体" w:eastAsia="宋体" w:cs="宋体"/>
          <w:b/>
          <w:bCs/>
          <w:szCs w:val="21"/>
          <w:lang w:val="en-US" w:eastAsia="zh-CN"/>
        </w:rPr>
        <w:t>12、职业体育运动：</w:t>
      </w:r>
      <w:r>
        <w:rPr>
          <w:rFonts w:hint="eastAsia" w:ascii="宋体" w:hAnsi="宋体" w:eastAsia="宋体" w:cs="宋体"/>
          <w:b w:val="0"/>
          <w:bCs w:val="0"/>
          <w:szCs w:val="21"/>
          <w:lang w:val="en-US" w:eastAsia="zh-CN"/>
        </w:rPr>
        <w:t>以职业运动员身份参加追求竞技比赛票房价值、以商业牟利为目的的竞技体育活动。</w:t>
      </w:r>
    </w:p>
    <w:p w14:paraId="196656C1">
      <w:pPr>
        <w:keepNext w:val="0"/>
        <w:keepLines w:val="0"/>
        <w:pageBreakBefore w:val="0"/>
        <w:kinsoku/>
        <w:wordWrap/>
        <w:overflowPunct/>
        <w:topLinePunct w:val="0"/>
        <w:bidi w:val="0"/>
        <w:spacing w:after="157" w:afterLines="50" w:line="240" w:lineRule="auto"/>
        <w:ind w:left="0" w:firstLine="413" w:firstLineChars="196"/>
        <w:rPr>
          <w:rFonts w:hint="default" w:ascii="宋体" w:hAnsi="宋体" w:eastAsia="宋体" w:cs="宋体"/>
          <w:b w:val="0"/>
          <w:bCs w:val="0"/>
          <w:szCs w:val="21"/>
          <w:lang w:val="en-US" w:eastAsia="zh-CN"/>
        </w:rPr>
      </w:pPr>
      <w:r>
        <w:rPr>
          <w:rFonts w:hint="eastAsia" w:ascii="宋体" w:hAnsi="宋体" w:eastAsia="宋体" w:cs="宋体"/>
          <w:b/>
          <w:bCs/>
          <w:szCs w:val="21"/>
          <w:lang w:val="en-US" w:eastAsia="zh-CN"/>
        </w:rPr>
        <w:t>13、半职业体育运动：</w:t>
      </w:r>
      <w:r>
        <w:rPr>
          <w:rFonts w:hint="eastAsia" w:ascii="宋体" w:hAnsi="宋体" w:eastAsia="宋体" w:cs="宋体"/>
          <w:b w:val="0"/>
          <w:bCs w:val="0"/>
          <w:szCs w:val="21"/>
          <w:lang w:val="en-US" w:eastAsia="zh-CN"/>
        </w:rPr>
        <w:t>非职业运动员参加职业体育运动赛事、或其它设有奖金或报酬的体育运动。</w:t>
      </w:r>
    </w:p>
    <w:p w14:paraId="4AEF9823">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val="0"/>
          <w:bCs w:val="0"/>
          <w:kern w:val="0"/>
          <w:szCs w:val="21"/>
          <w:lang w:val="en-US" w:eastAsia="zh-CN"/>
        </w:rPr>
      </w:pPr>
      <w:r>
        <w:rPr>
          <w:rFonts w:hint="eastAsia" w:ascii="宋体" w:hAnsi="宋体" w:eastAsia="宋体" w:cs="宋体"/>
          <w:b/>
          <w:bCs/>
          <w:kern w:val="0"/>
          <w:szCs w:val="21"/>
          <w:lang w:val="en-US" w:eastAsia="zh-CN"/>
        </w:rPr>
        <w:t>14</w:t>
      </w:r>
      <w:r>
        <w:rPr>
          <w:rFonts w:hint="eastAsia" w:ascii="宋体" w:hAnsi="宋体" w:eastAsia="宋体" w:cs="宋体"/>
          <w:b/>
          <w:bCs/>
          <w:kern w:val="0"/>
          <w:szCs w:val="21"/>
        </w:rPr>
        <w:t>、</w:t>
      </w:r>
      <w:r>
        <w:rPr>
          <w:rFonts w:hint="eastAsia" w:ascii="宋体" w:hAnsi="宋体" w:eastAsia="宋体" w:cs="宋体"/>
          <w:b/>
          <w:bCs/>
          <w:kern w:val="0"/>
          <w:szCs w:val="21"/>
          <w:lang w:val="en-US" w:eastAsia="zh-CN"/>
        </w:rPr>
        <w:t>醉酒：</w:t>
      </w:r>
      <w:r>
        <w:rPr>
          <w:rFonts w:hint="eastAsia" w:ascii="宋体" w:hAnsi="宋体" w:eastAsia="宋体" w:cs="宋体"/>
          <w:b w:val="0"/>
          <w:bCs w:val="0"/>
          <w:kern w:val="0"/>
          <w:szCs w:val="21"/>
          <w:lang w:val="en-US" w:eastAsia="zh-CN"/>
        </w:rPr>
        <w:t>指经检测或者鉴定，发生事故时被保险人血液中的酒精含量大于或者等于80mg/100mL。</w:t>
      </w:r>
    </w:p>
    <w:p w14:paraId="638AEEAA">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bCs/>
          <w:kern w:val="0"/>
          <w:szCs w:val="21"/>
        </w:rPr>
      </w:pPr>
      <w:r>
        <w:rPr>
          <w:rFonts w:hint="eastAsia" w:ascii="宋体" w:hAnsi="宋体" w:eastAsia="宋体" w:cs="宋体"/>
          <w:b/>
          <w:kern w:val="0"/>
          <w:szCs w:val="21"/>
          <w:lang w:val="en-US" w:eastAsia="zh-CN"/>
        </w:rPr>
        <w:t>15、</w:t>
      </w:r>
      <w:r>
        <w:rPr>
          <w:rFonts w:hint="eastAsia" w:ascii="宋体" w:hAnsi="宋体" w:eastAsia="宋体" w:cs="宋体"/>
          <w:b/>
          <w:kern w:val="0"/>
          <w:szCs w:val="21"/>
        </w:rPr>
        <w:t>毒品：</w:t>
      </w:r>
      <w:r>
        <w:rPr>
          <w:rFonts w:hint="eastAsia" w:ascii="宋体" w:hAnsi="宋体" w:eastAsia="宋体" w:cs="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kern w:val="0"/>
          <w:szCs w:val="21"/>
        </w:rPr>
        <w:t>但不包括由医生开具并遵医嘱使用的用于治疗疾病但含有毒品成分的处方药品。</w:t>
      </w:r>
    </w:p>
    <w:p w14:paraId="0B522E7E">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bCs/>
          <w:kern w:val="2"/>
          <w:sz w:val="21"/>
          <w:szCs w:val="21"/>
          <w:lang w:val="en-US" w:eastAsia="zh-CN"/>
        </w:rPr>
      </w:pPr>
      <w:r>
        <w:rPr>
          <w:rFonts w:hint="eastAsia" w:ascii="宋体" w:hAnsi="宋体" w:eastAsia="宋体" w:cs="宋体"/>
          <w:b/>
          <w:bCs/>
          <w:sz w:val="21"/>
          <w:szCs w:val="21"/>
          <w:lang w:val="en-US" w:eastAsia="zh-CN"/>
        </w:rPr>
        <w:t>16、管制药物：</w:t>
      </w:r>
      <w:r>
        <w:rPr>
          <w:rFonts w:hint="eastAsia" w:ascii="宋体" w:hAnsi="宋体" w:eastAsia="宋体" w:cs="宋体"/>
          <w:sz w:val="21"/>
          <w:szCs w:val="21"/>
          <w:lang w:val="en-US" w:eastAsia="zh-CN"/>
        </w:rPr>
        <w:t>指根据《中华人民共和国药品管理法》及有关法规被列为特殊管理的药品，包括麻醉药品、精神药品、毒性药品及放射性药品。</w:t>
      </w:r>
    </w:p>
    <w:p w14:paraId="01C25CBE">
      <w:pPr>
        <w:keepNext w:val="0"/>
        <w:keepLines w:val="0"/>
        <w:pageBreakBefore w:val="0"/>
        <w:kinsoku/>
        <w:wordWrap/>
        <w:overflowPunct/>
        <w:topLinePunct w:val="0"/>
        <w:bidi w:val="0"/>
        <w:spacing w:after="157" w:afterLines="50" w:line="240" w:lineRule="auto"/>
        <w:ind w:left="0" w:firstLine="413" w:firstLineChars="196"/>
        <w:rPr>
          <w:rFonts w:hint="default" w:ascii="宋体" w:hAnsi="宋体" w:eastAsia="宋体" w:cs="宋体"/>
          <w:szCs w:val="21"/>
          <w:lang w:val="en-US" w:eastAsia="zh-CN"/>
        </w:rPr>
      </w:pPr>
      <w:r>
        <w:rPr>
          <w:rFonts w:hint="eastAsia" w:ascii="宋体" w:hAnsi="宋体" w:eastAsia="宋体" w:cs="宋体"/>
          <w:b/>
          <w:bCs/>
          <w:kern w:val="2"/>
          <w:sz w:val="21"/>
          <w:szCs w:val="21"/>
          <w:lang w:val="en-US" w:eastAsia="zh-CN"/>
        </w:rPr>
        <w:t>17、感</w:t>
      </w:r>
      <w:r>
        <w:rPr>
          <w:rFonts w:hint="eastAsia" w:ascii="宋体" w:hAnsi="宋体" w:eastAsia="宋体" w:cs="宋体"/>
          <w:b/>
          <w:kern w:val="2"/>
          <w:sz w:val="21"/>
          <w:szCs w:val="21"/>
          <w:lang w:val="en-US" w:eastAsia="zh-CN"/>
        </w:rPr>
        <w:t>染艾滋病病毒（HIV）或患艾滋病（AIDS）：</w:t>
      </w:r>
      <w:r>
        <w:rPr>
          <w:rFonts w:hint="eastAsia" w:ascii="宋体" w:hAnsi="宋体" w:eastAsia="宋体" w:cs="宋体"/>
          <w:b w:val="0"/>
          <w:bCs/>
          <w:kern w:val="2"/>
          <w:sz w:val="21"/>
          <w:szCs w:val="21"/>
          <w:lang w:val="en-US" w:eastAsia="zh-CN"/>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69409FF6">
      <w:pPr>
        <w:keepNext w:val="0"/>
        <w:keepLines w:val="0"/>
        <w:pageBreakBefore w:val="0"/>
        <w:kinsoku/>
        <w:wordWrap/>
        <w:overflowPunct/>
        <w:topLinePunct w:val="0"/>
        <w:bidi w:val="0"/>
        <w:spacing w:after="157" w:afterLines="50" w:line="240" w:lineRule="auto"/>
        <w:ind w:left="0" w:firstLine="413" w:firstLineChars="196"/>
        <w:rPr>
          <w:rFonts w:ascii="宋体" w:hAnsi="宋体" w:eastAsia="宋体" w:cs="宋体"/>
          <w:szCs w:val="21"/>
        </w:rPr>
      </w:pPr>
      <w:r>
        <w:rPr>
          <w:rFonts w:hint="eastAsia" w:ascii="宋体" w:hAnsi="宋体" w:eastAsia="宋体" w:cs="宋体"/>
          <w:b/>
          <w:szCs w:val="21"/>
          <w:lang w:val="en-US" w:eastAsia="zh-CN"/>
        </w:rPr>
        <w:t>18</w:t>
      </w:r>
      <w:r>
        <w:rPr>
          <w:rFonts w:hint="eastAsia" w:ascii="宋体" w:hAnsi="宋体" w:eastAsia="宋体" w:cs="宋体"/>
          <w:b/>
          <w:szCs w:val="21"/>
        </w:rPr>
        <w:t>、</w:t>
      </w:r>
      <w:r>
        <w:rPr>
          <w:rFonts w:hint="eastAsia" w:ascii="宋体" w:hAnsi="宋体" w:eastAsia="宋体" w:cs="宋体"/>
          <w:b/>
          <w:color w:val="000000" w:themeColor="text1"/>
          <w:szCs w:val="21"/>
          <w14:textFill>
            <w14:solidFill>
              <w14:schemeClr w14:val="tx1"/>
            </w14:solidFill>
          </w14:textFill>
        </w:rPr>
        <w:t>未满期</w:t>
      </w:r>
      <w:r>
        <w:rPr>
          <w:rFonts w:hint="eastAsia" w:ascii="宋体" w:hAnsi="宋体" w:eastAsia="宋体" w:cs="宋体"/>
          <w:b/>
          <w:szCs w:val="21"/>
        </w:rPr>
        <w:t>保险</w:t>
      </w:r>
      <w:r>
        <w:rPr>
          <w:rFonts w:hint="eastAsia" w:ascii="宋体" w:hAnsi="宋体" w:eastAsia="宋体" w:cs="宋体"/>
          <w:b/>
          <w:color w:val="000000" w:themeColor="text1"/>
          <w:szCs w:val="21"/>
          <w14:textFill>
            <w14:solidFill>
              <w14:schemeClr w14:val="tx1"/>
            </w14:solidFill>
          </w14:textFill>
        </w:rPr>
        <w:t>费</w:t>
      </w:r>
      <w:r>
        <w:rPr>
          <w:rFonts w:hint="eastAsia" w:ascii="宋体" w:hAnsi="宋体" w:eastAsia="宋体" w:cs="宋体"/>
          <w:color w:val="000000" w:themeColor="text1"/>
          <w:szCs w:val="21"/>
          <w14:textFill>
            <w14:solidFill>
              <w14:schemeClr w14:val="tx1"/>
            </w14:solidFill>
          </w14:textFill>
        </w:rPr>
        <w:t>：未满期保险费＝保险费×</w:t>
      </w:r>
      <w:r>
        <w:rPr>
          <w:rFonts w:ascii="宋体" w:hAnsi="宋体" w:eastAsia="宋体" w:cs="宋体"/>
          <w:color w:val="000000" w:themeColor="text1"/>
          <w:szCs w:val="21"/>
          <w14:textFill>
            <w14:solidFill>
              <w14:schemeClr w14:val="tx1"/>
            </w14:solidFill>
          </w14:textFill>
        </w:rPr>
        <w:t>[1－（保险单已</w:t>
      </w:r>
      <w:r>
        <w:rPr>
          <w:rFonts w:hint="eastAsia" w:ascii="宋体" w:hAnsi="宋体" w:eastAsia="宋体" w:cs="宋体"/>
          <w:color w:val="000000" w:themeColor="text1"/>
          <w:szCs w:val="21"/>
          <w:lang w:eastAsia="zh-CN"/>
          <w14:textFill>
            <w14:solidFill>
              <w14:schemeClr w14:val="tx1"/>
            </w14:solidFill>
          </w14:textFill>
        </w:rPr>
        <w:t>生效</w:t>
      </w:r>
      <w:r>
        <w:rPr>
          <w:rFonts w:ascii="宋体" w:hAnsi="宋体" w:eastAsia="宋体" w:cs="宋体"/>
          <w:color w:val="000000" w:themeColor="text1"/>
          <w:szCs w:val="21"/>
          <w14:textFill>
            <w14:solidFill>
              <w14:schemeClr w14:val="tx1"/>
            </w14:solidFill>
          </w14:textFill>
        </w:rPr>
        <w:t>天数/保险期间天数）]。经过天数不足一天的按一天计算。</w:t>
      </w:r>
    </w:p>
    <w:p w14:paraId="00492BCB">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b/>
          <w:szCs w:val="21"/>
          <w:lang w:val="en-US" w:eastAsia="zh-CN"/>
        </w:rPr>
        <w:t>19</w:t>
      </w:r>
      <w:r>
        <w:rPr>
          <w:rFonts w:hint="eastAsia" w:ascii="宋体" w:hAnsi="宋体" w:eastAsia="宋体" w:cs="宋体"/>
          <w:b/>
          <w:szCs w:val="21"/>
        </w:rPr>
        <w:t>、不可抗力</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指</w:t>
      </w:r>
      <w:r>
        <w:rPr>
          <w:rFonts w:hint="eastAsia" w:ascii="宋体" w:hAnsi="宋体" w:eastAsia="宋体" w:cs="宋体"/>
          <w:b w:val="0"/>
          <w:bCs/>
          <w:szCs w:val="21"/>
        </w:rPr>
        <w:t>按照法律规定</w:t>
      </w:r>
      <w:r>
        <w:rPr>
          <w:rFonts w:hint="eastAsia" w:ascii="宋体" w:hAnsi="宋体" w:eastAsia="宋体" w:cs="宋体"/>
          <w:color w:val="000000" w:themeColor="text1"/>
          <w:szCs w:val="21"/>
          <w14:textFill>
            <w14:solidFill>
              <w14:schemeClr w14:val="tx1"/>
            </w14:solidFill>
          </w14:textFill>
        </w:rPr>
        <w:t>不能预见、不能避免并不能克服的客观情况。</w:t>
      </w:r>
    </w:p>
    <w:p w14:paraId="63CE5F87">
      <w:pPr>
        <w:keepNext w:val="0"/>
        <w:keepLines w:val="0"/>
        <w:pageBreakBefore w:val="0"/>
        <w:numPr>
          <w:ilvl w:val="255"/>
          <w:numId w:val="0"/>
        </w:numPr>
        <w:kinsoku/>
        <w:wordWrap/>
        <w:overflowPunct/>
        <w:topLinePunct w:val="0"/>
        <w:bidi w:val="0"/>
        <w:spacing w:after="157" w:afterLines="50" w:line="240" w:lineRule="auto"/>
        <w:ind w:left="0" w:firstLine="422" w:firstLineChars="200"/>
        <w:rPr>
          <w:rFonts w:ascii="宋体" w:hAnsi="宋体" w:eastAsia="宋体" w:cs="宋体"/>
          <w:szCs w:val="21"/>
        </w:rPr>
      </w:pPr>
      <w:r>
        <w:rPr>
          <w:rFonts w:hint="eastAsia" w:ascii="宋体" w:hAnsi="宋体" w:eastAsia="宋体" w:cs="宋体"/>
          <w:b/>
          <w:bCs/>
          <w:color w:val="000000" w:themeColor="text1"/>
          <w:szCs w:val="21"/>
          <w:lang w:val="en-US" w:eastAsia="zh-CN"/>
          <w14:textFill>
            <w14:solidFill>
              <w14:schemeClr w14:val="tx1"/>
            </w14:solidFill>
          </w14:textFill>
        </w:rPr>
        <w:t>20、</w:t>
      </w:r>
      <w:r>
        <w:rPr>
          <w:rFonts w:hint="eastAsia" w:ascii="宋体" w:hAnsi="宋体" w:eastAsia="宋体" w:cs="宋体"/>
          <w:b/>
          <w:bCs/>
          <w:szCs w:val="21"/>
          <w:lang w:val="en-US" w:eastAsia="zh-CN"/>
        </w:rPr>
        <w:t>有效身份证件</w:t>
      </w:r>
      <w:r>
        <w:rPr>
          <w:rFonts w:hint="eastAsia" w:ascii="宋体" w:hAnsi="宋体" w:eastAsia="宋体" w:cs="宋体"/>
          <w:b/>
          <w:bCs w:val="0"/>
          <w:szCs w:val="21"/>
          <w:lang w:val="en-US" w:eastAsia="zh-CN"/>
        </w:rPr>
        <w:t>：</w:t>
      </w:r>
      <w:r>
        <w:rPr>
          <w:rFonts w:hint="eastAsia" w:ascii="宋体" w:hAnsi="宋体" w:eastAsia="宋体" w:cs="宋体"/>
          <w:b w:val="0"/>
          <w:bCs/>
          <w:szCs w:val="21"/>
          <w:lang w:val="en-US" w:eastAsia="zh-CN"/>
        </w:rPr>
        <w:t>指由中华人民共和国政府主管部门规定的能够证明其身份的证件，如居民身份证、军官证、警官证、士兵证、户口簿以及中华人民共和国政府主管部门颁发或者认可的有效护照或者其他身份证明文件。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744E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A1E4A5">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79A1E4A5">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8F0A55"/>
    <w:rsid w:val="00001931"/>
    <w:rsid w:val="00043A7E"/>
    <w:rsid w:val="000913C6"/>
    <w:rsid w:val="000E32E5"/>
    <w:rsid w:val="000F1443"/>
    <w:rsid w:val="00106E60"/>
    <w:rsid w:val="001172A2"/>
    <w:rsid w:val="001339C5"/>
    <w:rsid w:val="00171974"/>
    <w:rsid w:val="001A4BB0"/>
    <w:rsid w:val="001B252C"/>
    <w:rsid w:val="001C4C3F"/>
    <w:rsid w:val="001F0450"/>
    <w:rsid w:val="00210D67"/>
    <w:rsid w:val="002311D6"/>
    <w:rsid w:val="00234B8F"/>
    <w:rsid w:val="002A03D1"/>
    <w:rsid w:val="002B210E"/>
    <w:rsid w:val="002F21EB"/>
    <w:rsid w:val="00300FBE"/>
    <w:rsid w:val="00310BFD"/>
    <w:rsid w:val="00323346"/>
    <w:rsid w:val="00345CCC"/>
    <w:rsid w:val="00353C08"/>
    <w:rsid w:val="003767FB"/>
    <w:rsid w:val="00387F22"/>
    <w:rsid w:val="003926DE"/>
    <w:rsid w:val="003B6A6D"/>
    <w:rsid w:val="003E56FD"/>
    <w:rsid w:val="00434DA3"/>
    <w:rsid w:val="00444507"/>
    <w:rsid w:val="004654B2"/>
    <w:rsid w:val="00476505"/>
    <w:rsid w:val="004851DD"/>
    <w:rsid w:val="004B03B8"/>
    <w:rsid w:val="0050035D"/>
    <w:rsid w:val="00566ACA"/>
    <w:rsid w:val="0057562C"/>
    <w:rsid w:val="005A0A90"/>
    <w:rsid w:val="005A3CA7"/>
    <w:rsid w:val="005A3D55"/>
    <w:rsid w:val="005C579A"/>
    <w:rsid w:val="005D2C40"/>
    <w:rsid w:val="005E3133"/>
    <w:rsid w:val="00641C2B"/>
    <w:rsid w:val="006A364C"/>
    <w:rsid w:val="006C69C9"/>
    <w:rsid w:val="006D6BA4"/>
    <w:rsid w:val="0070083D"/>
    <w:rsid w:val="00707115"/>
    <w:rsid w:val="00723C0D"/>
    <w:rsid w:val="007F5439"/>
    <w:rsid w:val="00832FFA"/>
    <w:rsid w:val="008435A8"/>
    <w:rsid w:val="00847260"/>
    <w:rsid w:val="00866366"/>
    <w:rsid w:val="008C33D0"/>
    <w:rsid w:val="008F0A55"/>
    <w:rsid w:val="00931DE2"/>
    <w:rsid w:val="0093377C"/>
    <w:rsid w:val="00991C52"/>
    <w:rsid w:val="009942A6"/>
    <w:rsid w:val="009B752D"/>
    <w:rsid w:val="009C170F"/>
    <w:rsid w:val="009D5853"/>
    <w:rsid w:val="00A14449"/>
    <w:rsid w:val="00A210B3"/>
    <w:rsid w:val="00A66581"/>
    <w:rsid w:val="00A671AE"/>
    <w:rsid w:val="00A822F7"/>
    <w:rsid w:val="00A93599"/>
    <w:rsid w:val="00A97605"/>
    <w:rsid w:val="00AA60D7"/>
    <w:rsid w:val="00AB2420"/>
    <w:rsid w:val="00B17283"/>
    <w:rsid w:val="00B24808"/>
    <w:rsid w:val="00B441E7"/>
    <w:rsid w:val="00BA1471"/>
    <w:rsid w:val="00BD3E17"/>
    <w:rsid w:val="00BE75EF"/>
    <w:rsid w:val="00C34C63"/>
    <w:rsid w:val="00C42F47"/>
    <w:rsid w:val="00C85C7A"/>
    <w:rsid w:val="00C86A4B"/>
    <w:rsid w:val="00CB6259"/>
    <w:rsid w:val="00CB6A2F"/>
    <w:rsid w:val="00D10A25"/>
    <w:rsid w:val="00D11E8B"/>
    <w:rsid w:val="00D27354"/>
    <w:rsid w:val="00D86291"/>
    <w:rsid w:val="00D95BA5"/>
    <w:rsid w:val="00DA5F62"/>
    <w:rsid w:val="00DC5725"/>
    <w:rsid w:val="00DE192C"/>
    <w:rsid w:val="00DE6F15"/>
    <w:rsid w:val="00DE70AF"/>
    <w:rsid w:val="00DF1EDB"/>
    <w:rsid w:val="00E0395F"/>
    <w:rsid w:val="00E10A4D"/>
    <w:rsid w:val="00E178CD"/>
    <w:rsid w:val="00E25A97"/>
    <w:rsid w:val="00E31A2E"/>
    <w:rsid w:val="00E60CED"/>
    <w:rsid w:val="00E77AE8"/>
    <w:rsid w:val="00EA24F0"/>
    <w:rsid w:val="00EA6990"/>
    <w:rsid w:val="00EB1149"/>
    <w:rsid w:val="00EC71AE"/>
    <w:rsid w:val="00ED135D"/>
    <w:rsid w:val="00ED19D3"/>
    <w:rsid w:val="00EE38C9"/>
    <w:rsid w:val="00F24744"/>
    <w:rsid w:val="00F3158B"/>
    <w:rsid w:val="00F571D5"/>
    <w:rsid w:val="00F578E2"/>
    <w:rsid w:val="00F655A5"/>
    <w:rsid w:val="00F66AA6"/>
    <w:rsid w:val="00FA5E1A"/>
    <w:rsid w:val="00FC2F85"/>
    <w:rsid w:val="00FC59A4"/>
    <w:rsid w:val="02AC7661"/>
    <w:rsid w:val="03E57FC5"/>
    <w:rsid w:val="0485148C"/>
    <w:rsid w:val="04C60BCE"/>
    <w:rsid w:val="067023FA"/>
    <w:rsid w:val="06E1499F"/>
    <w:rsid w:val="0A805E9A"/>
    <w:rsid w:val="10845C80"/>
    <w:rsid w:val="10D736DA"/>
    <w:rsid w:val="10F06212"/>
    <w:rsid w:val="115C6273"/>
    <w:rsid w:val="137D5BBA"/>
    <w:rsid w:val="14087A10"/>
    <w:rsid w:val="18C45798"/>
    <w:rsid w:val="1ADE0DD0"/>
    <w:rsid w:val="1BA61188"/>
    <w:rsid w:val="1C706F2C"/>
    <w:rsid w:val="1FDF6249"/>
    <w:rsid w:val="20775F26"/>
    <w:rsid w:val="26785494"/>
    <w:rsid w:val="28B05DC8"/>
    <w:rsid w:val="293830EE"/>
    <w:rsid w:val="2A0F655F"/>
    <w:rsid w:val="2D5D3CC2"/>
    <w:rsid w:val="2DF03AB9"/>
    <w:rsid w:val="311E6992"/>
    <w:rsid w:val="31BD398D"/>
    <w:rsid w:val="35C22380"/>
    <w:rsid w:val="36B971F0"/>
    <w:rsid w:val="374C7B66"/>
    <w:rsid w:val="3A9370BF"/>
    <w:rsid w:val="3C7D614D"/>
    <w:rsid w:val="3EE05FCB"/>
    <w:rsid w:val="3F224598"/>
    <w:rsid w:val="448F658C"/>
    <w:rsid w:val="45054C8C"/>
    <w:rsid w:val="45C12506"/>
    <w:rsid w:val="460B7689"/>
    <w:rsid w:val="46C603C2"/>
    <w:rsid w:val="4707582E"/>
    <w:rsid w:val="4F053D26"/>
    <w:rsid w:val="56D23195"/>
    <w:rsid w:val="598E8068"/>
    <w:rsid w:val="59EA5BC1"/>
    <w:rsid w:val="5D22617D"/>
    <w:rsid w:val="5D2A2CB1"/>
    <w:rsid w:val="5E19580B"/>
    <w:rsid w:val="5E73693B"/>
    <w:rsid w:val="5FBB8CF8"/>
    <w:rsid w:val="61A62D91"/>
    <w:rsid w:val="62493224"/>
    <w:rsid w:val="626646D3"/>
    <w:rsid w:val="62F952D7"/>
    <w:rsid w:val="651F2326"/>
    <w:rsid w:val="6731687B"/>
    <w:rsid w:val="67FBD386"/>
    <w:rsid w:val="68DF1298"/>
    <w:rsid w:val="69217570"/>
    <w:rsid w:val="6A62418D"/>
    <w:rsid w:val="6C104371"/>
    <w:rsid w:val="6CAD2F20"/>
    <w:rsid w:val="6D285116"/>
    <w:rsid w:val="6E647A9A"/>
    <w:rsid w:val="6EBFF9E9"/>
    <w:rsid w:val="6F142997"/>
    <w:rsid w:val="6F3FF64C"/>
    <w:rsid w:val="714B1AA1"/>
    <w:rsid w:val="73355AE0"/>
    <w:rsid w:val="7344690B"/>
    <w:rsid w:val="77FB1CF5"/>
    <w:rsid w:val="78322C26"/>
    <w:rsid w:val="783C5C57"/>
    <w:rsid w:val="78C90EC7"/>
    <w:rsid w:val="79340451"/>
    <w:rsid w:val="7A6E3805"/>
    <w:rsid w:val="7B712FD8"/>
    <w:rsid w:val="7BA827A7"/>
    <w:rsid w:val="7C285175"/>
    <w:rsid w:val="7EFF6451"/>
    <w:rsid w:val="7F2A196B"/>
    <w:rsid w:val="7FD04504"/>
    <w:rsid w:val="7FDD4B30"/>
    <w:rsid w:val="7FE76384"/>
    <w:rsid w:val="7FF015B1"/>
    <w:rsid w:val="9FBF7165"/>
    <w:rsid w:val="ABF98738"/>
    <w:rsid w:val="B3DFA6CC"/>
    <w:rsid w:val="C35F0C54"/>
    <w:rsid w:val="CFFED22A"/>
    <w:rsid w:val="DDC6D685"/>
    <w:rsid w:val="DFDCCEF7"/>
    <w:rsid w:val="DFFFAC96"/>
    <w:rsid w:val="DFFFF3DF"/>
    <w:rsid w:val="EDFFB1B5"/>
    <w:rsid w:val="EF398487"/>
    <w:rsid w:val="F6EA5146"/>
    <w:rsid w:val="FFD71750"/>
    <w:rsid w:val="FFFE5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4"/>
    <w:unhideWhenUsed/>
    <w:qFormat/>
    <w:uiPriority w:val="99"/>
    <w:pPr>
      <w:jc w:val="left"/>
    </w:pPr>
  </w:style>
  <w:style w:type="paragraph" w:styleId="3">
    <w:name w:val="Balloon Text"/>
    <w:basedOn w:val="1"/>
    <w:link w:val="18"/>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spacing w:before="100" w:beforeAutospacing="1" w:after="100" w:afterAutospacing="1"/>
      <w:jc w:val="left"/>
    </w:pPr>
    <w:rPr>
      <w:rFonts w:hAnsi="宋体" w:cs="宋体"/>
      <w:sz w:val="24"/>
    </w:rPr>
  </w:style>
  <w:style w:type="paragraph" w:styleId="8">
    <w:name w:val="annotation subject"/>
    <w:basedOn w:val="2"/>
    <w:next w:val="2"/>
    <w:link w:val="25"/>
    <w:semiHidden/>
    <w:unhideWhenUsed/>
    <w:qFormat/>
    <w:uiPriority w:val="99"/>
    <w:rPr>
      <w:b/>
      <w:bCs/>
    </w:rPr>
  </w:style>
  <w:style w:type="character" w:styleId="11">
    <w:name w:val="FollowedHyperlink"/>
    <w:basedOn w:val="10"/>
    <w:unhideWhenUsed/>
    <w:qFormat/>
    <w:uiPriority w:val="99"/>
    <w:rPr>
      <w:color w:val="800080"/>
      <w:u w:val="single"/>
    </w:rPr>
  </w:style>
  <w:style w:type="character" w:styleId="12">
    <w:name w:val="Hyperlink"/>
    <w:basedOn w:val="10"/>
    <w:unhideWhenUsed/>
    <w:qFormat/>
    <w:uiPriority w:val="99"/>
    <w:rPr>
      <w:color w:val="0000FF"/>
      <w:u w:val="single"/>
    </w:rPr>
  </w:style>
  <w:style w:type="character" w:styleId="13">
    <w:name w:val="annotation reference"/>
    <w:basedOn w:val="10"/>
    <w:unhideWhenUsed/>
    <w:qFormat/>
    <w:uiPriority w:val="99"/>
    <w:rPr>
      <w:sz w:val="21"/>
      <w:szCs w:val="21"/>
    </w:rPr>
  </w:style>
  <w:style w:type="character" w:customStyle="1" w:styleId="14">
    <w:name w:val="页眉 Char"/>
    <w:basedOn w:val="10"/>
    <w:link w:val="5"/>
    <w:semiHidden/>
    <w:qFormat/>
    <w:uiPriority w:val="99"/>
    <w:rPr>
      <w:sz w:val="18"/>
      <w:szCs w:val="18"/>
    </w:rPr>
  </w:style>
  <w:style w:type="character" w:customStyle="1" w:styleId="15">
    <w:name w:val="页脚 Char"/>
    <w:basedOn w:val="10"/>
    <w:link w:val="4"/>
    <w:semiHidden/>
    <w:qFormat/>
    <w:uiPriority w:val="99"/>
    <w:rPr>
      <w:sz w:val="18"/>
      <w:szCs w:val="18"/>
    </w:rPr>
  </w:style>
  <w:style w:type="paragraph" w:customStyle="1" w:styleId="16">
    <w:name w:val="列表段落1"/>
    <w:basedOn w:val="1"/>
    <w:qFormat/>
    <w:uiPriority w:val="34"/>
    <w:pPr>
      <w:ind w:firstLine="420" w:firstLineChars="200"/>
    </w:pPr>
  </w:style>
  <w:style w:type="character" w:customStyle="1" w:styleId="17">
    <w:name w:val="HTML 预设格式 Char"/>
    <w:basedOn w:val="10"/>
    <w:link w:val="6"/>
    <w:semiHidden/>
    <w:qFormat/>
    <w:uiPriority w:val="99"/>
    <w:rPr>
      <w:rFonts w:ascii="宋体" w:hAnsi="宋体" w:eastAsia="宋体" w:cs="宋体"/>
      <w:kern w:val="0"/>
      <w:sz w:val="24"/>
      <w:szCs w:val="24"/>
    </w:rPr>
  </w:style>
  <w:style w:type="character" w:customStyle="1" w:styleId="18">
    <w:name w:val="批注框文本 Char"/>
    <w:basedOn w:val="10"/>
    <w:link w:val="3"/>
    <w:semiHidden/>
    <w:qFormat/>
    <w:uiPriority w:val="99"/>
    <w:rPr>
      <w:sz w:val="18"/>
      <w:szCs w:val="18"/>
    </w:rPr>
  </w:style>
  <w:style w:type="paragraph" w:customStyle="1" w:styleId="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0">
    <w:name w:val="无间隔1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
    <w:name w:val="条款正文"/>
    <w:basedOn w:val="1"/>
    <w:qFormat/>
    <w:uiPriority w:val="0"/>
    <w:pPr>
      <w:adjustRightInd w:val="0"/>
      <w:snapToGrid w:val="0"/>
      <w:ind w:left="840" w:leftChars="400" w:firstLine="420" w:firstLineChars="200"/>
    </w:pPr>
    <w:rPr>
      <w:rFonts w:ascii="Times New Roman" w:hAnsi="Times New Roman" w:cs="Times New Roman"/>
    </w:rPr>
  </w:style>
  <w:style w:type="paragraph" w:customStyle="1" w:styleId="22">
    <w:name w:val="条款标题"/>
    <w:basedOn w:val="1"/>
    <w:qFormat/>
    <w:uiPriority w:val="0"/>
    <w:pPr>
      <w:tabs>
        <w:tab w:val="left" w:pos="840"/>
      </w:tabs>
    </w:pPr>
    <w:rPr>
      <w:b/>
    </w:rPr>
  </w:style>
  <w:style w:type="paragraph" w:customStyle="1" w:styleId="23">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4">
    <w:name w:val="批注文字 Char"/>
    <w:basedOn w:val="10"/>
    <w:link w:val="2"/>
    <w:qFormat/>
    <w:uiPriority w:val="99"/>
    <w:rPr>
      <w:rFonts w:asciiTheme="minorHAnsi" w:hAnsiTheme="minorHAnsi" w:eastAsiaTheme="minorEastAsia" w:cstheme="minorBidi"/>
      <w:kern w:val="2"/>
      <w:sz w:val="21"/>
      <w:szCs w:val="22"/>
    </w:rPr>
  </w:style>
  <w:style w:type="character" w:customStyle="1" w:styleId="25">
    <w:name w:val="批注主题 Char"/>
    <w:basedOn w:val="24"/>
    <w:link w:val="8"/>
    <w:semiHidden/>
    <w:qFormat/>
    <w:uiPriority w:val="99"/>
    <w:rPr>
      <w:rFonts w:asciiTheme="minorHAnsi" w:hAnsiTheme="minorHAnsi" w:eastAsiaTheme="minorEastAsia" w:cstheme="minorBidi"/>
      <w:b/>
      <w:bCs/>
      <w:kern w:val="2"/>
      <w:sz w:val="21"/>
      <w:szCs w:val="22"/>
    </w:rPr>
  </w:style>
  <w:style w:type="paragraph" w:customStyle="1" w:styleId="26">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9666</Words>
  <Characters>9754</Characters>
  <Lines>62</Lines>
  <Paragraphs>17</Paragraphs>
  <TotalTime>0</TotalTime>
  <ScaleCrop>false</ScaleCrop>
  <LinksUpToDate>false</LinksUpToDate>
  <CharactersWithSpaces>9838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2019-12-25T05:53:00Z</dcterms:created>
  <dc:creator>封树静</dc:creator>
  <cp:lastModifiedBy>刘晴</cp:lastModifiedBy>
  <cp:lastPrinted>2015-07-17T21:50:00Z</cp:lastPrinted>
  <dcterms:modified xsi:type="dcterms:W3CDTF">2025-08-20T07:05:29Z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0F609C5CAD574F038F4685B716D3EA13_13</vt:lpwstr>
  </property>
  <property fmtid="{D5CDD505-2E9C-101B-9397-08002B2CF9AE}" pid="4" name="KSOTemplateDocerSaveRecord">
    <vt:lpwstr>eyJoZGlkIjoiNjY1NjJjZjdkYzBjMjBlYTBlOTk1YzY2YzFjOWY0NzAiLCJ1c2VySWQiOiI1NTYwMTk5ODEifQ==</vt:lpwstr>
  </property>
</Properties>
</file>