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CEF" w:rsidRPr="00D865DF" w:rsidRDefault="00623CEF" w:rsidP="00623CEF">
      <w:pPr>
        <w:jc w:val="center"/>
        <w:rPr>
          <w:rFonts w:asciiTheme="majorEastAsia" w:eastAsiaTheme="majorEastAsia" w:hAnsiTheme="majorEastAsia"/>
          <w:b/>
          <w:sz w:val="28"/>
          <w:szCs w:val="28"/>
        </w:rPr>
      </w:pPr>
      <w:bookmarkStart w:id="0" w:name="_Toc194134929"/>
      <w:bookmarkStart w:id="1" w:name="_Toc194135091"/>
      <w:bookmarkStart w:id="2" w:name="_Toc194135253"/>
      <w:bookmarkStart w:id="3" w:name="_Toc196814094"/>
      <w:bookmarkStart w:id="4" w:name="_Toc200873770"/>
      <w:bookmarkStart w:id="5" w:name="_Toc202250489"/>
      <w:bookmarkStart w:id="6" w:name="_Toc230072423"/>
      <w:bookmarkStart w:id="7" w:name="OLE_LINK26"/>
      <w:bookmarkStart w:id="8" w:name="OLE_LINK27"/>
      <w:bookmarkStart w:id="9" w:name="OLE_LINK28"/>
      <w:r w:rsidRPr="00D865DF">
        <w:rPr>
          <w:rFonts w:asciiTheme="majorEastAsia" w:eastAsiaTheme="majorEastAsia" w:hAnsiTheme="majorEastAsia" w:hint="eastAsia"/>
          <w:b/>
          <w:sz w:val="28"/>
          <w:szCs w:val="28"/>
        </w:rPr>
        <w:t>华农财产保险股份有限公司</w:t>
      </w:r>
    </w:p>
    <w:p w:rsidR="00623CEF" w:rsidRPr="00D865DF" w:rsidRDefault="00623CEF" w:rsidP="00623CEF">
      <w:pPr>
        <w:jc w:val="center"/>
        <w:rPr>
          <w:rFonts w:asciiTheme="majorEastAsia" w:eastAsiaTheme="majorEastAsia" w:hAnsiTheme="majorEastAsia"/>
          <w:b/>
          <w:sz w:val="28"/>
          <w:szCs w:val="28"/>
        </w:rPr>
      </w:pPr>
      <w:r w:rsidRPr="00D865DF">
        <w:rPr>
          <w:rFonts w:asciiTheme="majorEastAsia" w:eastAsiaTheme="majorEastAsia" w:hAnsiTheme="majorEastAsia" w:hint="eastAsia"/>
          <w:b/>
          <w:sz w:val="28"/>
          <w:szCs w:val="28"/>
        </w:rPr>
        <w:t>附加意外伤害住院津贴保险条款</w:t>
      </w:r>
      <w:bookmarkEnd w:id="0"/>
      <w:bookmarkEnd w:id="1"/>
      <w:bookmarkEnd w:id="2"/>
      <w:bookmarkEnd w:id="3"/>
      <w:bookmarkEnd w:id="4"/>
      <w:bookmarkEnd w:id="5"/>
      <w:bookmarkEnd w:id="6"/>
      <w:r>
        <w:rPr>
          <w:rFonts w:asciiTheme="majorEastAsia" w:eastAsiaTheme="majorEastAsia" w:hAnsiTheme="majorEastAsia" w:hint="eastAsia"/>
          <w:b/>
          <w:sz w:val="28"/>
          <w:szCs w:val="28"/>
        </w:rPr>
        <w:t>（201</w:t>
      </w:r>
      <w:r w:rsidR="00E52454">
        <w:rPr>
          <w:rFonts w:asciiTheme="majorEastAsia" w:eastAsiaTheme="majorEastAsia" w:hAnsiTheme="majorEastAsia" w:hint="eastAsia"/>
          <w:b/>
          <w:sz w:val="28"/>
          <w:szCs w:val="28"/>
        </w:rPr>
        <w:t>5</w:t>
      </w:r>
      <w:r>
        <w:rPr>
          <w:rFonts w:asciiTheme="majorEastAsia" w:eastAsiaTheme="majorEastAsia" w:hAnsiTheme="majorEastAsia" w:hint="eastAsia"/>
          <w:b/>
          <w:sz w:val="28"/>
          <w:szCs w:val="28"/>
        </w:rPr>
        <w:t>版）</w:t>
      </w:r>
    </w:p>
    <w:p w:rsidR="00623CEF" w:rsidRPr="009B07C5" w:rsidRDefault="00623CEF" w:rsidP="00623CEF"/>
    <w:p w:rsidR="00623CEF" w:rsidRDefault="00623CEF" w:rsidP="007C13D8">
      <w:pPr>
        <w:tabs>
          <w:tab w:val="left" w:pos="840"/>
        </w:tabs>
        <w:adjustRightInd w:val="0"/>
        <w:snapToGrid w:val="0"/>
        <w:spacing w:afterLines="50"/>
        <w:jc w:val="center"/>
        <w:rPr>
          <w:rFonts w:asciiTheme="minorEastAsia" w:hAnsiTheme="minorEastAsia"/>
          <w:b/>
          <w:szCs w:val="21"/>
        </w:rPr>
      </w:pPr>
      <w:r>
        <w:rPr>
          <w:rFonts w:asciiTheme="minorEastAsia" w:hAnsiTheme="minorEastAsia" w:hint="eastAsia"/>
          <w:b/>
          <w:szCs w:val="21"/>
        </w:rPr>
        <w:t>总则</w:t>
      </w:r>
    </w:p>
    <w:p w:rsidR="00623CEF" w:rsidRPr="00886F57" w:rsidRDefault="00623CEF" w:rsidP="007C13D8">
      <w:pPr>
        <w:snapToGrid w:val="0"/>
        <w:spacing w:afterLines="50" w:line="360" w:lineRule="auto"/>
        <w:ind w:firstLineChars="200" w:firstLine="422"/>
        <w:rPr>
          <w:rFonts w:asciiTheme="minorEastAsia" w:hAnsiTheme="minorEastAsia"/>
          <w:szCs w:val="21"/>
        </w:rPr>
      </w:pPr>
      <w:bookmarkStart w:id="10" w:name="OLE_LINK2"/>
      <w:bookmarkStart w:id="11" w:name="OLE_LINK1"/>
      <w:r>
        <w:rPr>
          <w:rFonts w:asciiTheme="minorEastAsia" w:hAnsiTheme="minorEastAsia" w:hint="eastAsia"/>
          <w:b/>
          <w:szCs w:val="21"/>
        </w:rPr>
        <w:t xml:space="preserve">第一条 </w:t>
      </w:r>
      <w:r w:rsidRPr="00886F57">
        <w:rPr>
          <w:rFonts w:asciiTheme="minorEastAsia" w:hAnsiTheme="minorEastAsia" w:hint="eastAsia"/>
          <w:color w:val="000000"/>
          <w:szCs w:val="21"/>
        </w:rPr>
        <w:t>本保险</w:t>
      </w:r>
      <w:r>
        <w:rPr>
          <w:rFonts w:asciiTheme="minorEastAsia" w:hAnsiTheme="minorEastAsia" w:hint="eastAsia"/>
          <w:color w:val="000000"/>
          <w:szCs w:val="21"/>
        </w:rPr>
        <w:t>条款是</w:t>
      </w:r>
      <w:r w:rsidRPr="00886F57">
        <w:rPr>
          <w:rFonts w:asciiTheme="minorEastAsia" w:hAnsiTheme="minorEastAsia" w:hint="eastAsia"/>
          <w:color w:val="000000"/>
          <w:szCs w:val="21"/>
        </w:rPr>
        <w:t>意外伤害保险合同（以下简称“主保险合同”）</w:t>
      </w:r>
      <w:r>
        <w:rPr>
          <w:rFonts w:asciiTheme="minorEastAsia" w:hAnsiTheme="minorEastAsia" w:hint="eastAsia"/>
          <w:color w:val="000000"/>
          <w:szCs w:val="21"/>
        </w:rPr>
        <w:t>的附加条款</w:t>
      </w:r>
      <w:r w:rsidRPr="00886F57">
        <w:rPr>
          <w:rFonts w:asciiTheme="minorEastAsia" w:hAnsiTheme="minorEastAsia" w:hint="eastAsia"/>
          <w:color w:val="000000"/>
          <w:szCs w:val="21"/>
        </w:rPr>
        <w:t>。主保险合同所附条款、投保单</w:t>
      </w:r>
      <w:r w:rsidRPr="00886F57">
        <w:rPr>
          <w:rFonts w:asciiTheme="minorEastAsia" w:hAnsiTheme="minorEastAsia" w:hint="eastAsia"/>
          <w:szCs w:val="21"/>
        </w:rPr>
        <w:t>、保险单、保险凭证以及批单等</w:t>
      </w:r>
      <w:r w:rsidRPr="00886F57">
        <w:rPr>
          <w:rFonts w:asciiTheme="minorEastAsia" w:hAnsiTheme="minorEastAsia" w:hint="eastAsia"/>
          <w:color w:val="000000"/>
          <w:szCs w:val="21"/>
        </w:rPr>
        <w:t>，凡与本附加保险合同相关者，均为本附加保险合同的构成部分。</w:t>
      </w:r>
      <w:r w:rsidRPr="00886F57">
        <w:rPr>
          <w:rFonts w:asciiTheme="minorEastAsia" w:hAnsiTheme="minorEastAsia" w:hint="eastAsia"/>
          <w:szCs w:val="21"/>
        </w:rPr>
        <w:t>凡涉及本附加保险合同的约定，均应采用书面形式。</w:t>
      </w:r>
    </w:p>
    <w:p w:rsidR="00623CEF" w:rsidRDefault="00623CEF" w:rsidP="00623CEF">
      <w:pPr>
        <w:autoSpaceDE w:val="0"/>
        <w:autoSpaceDN w:val="0"/>
        <w:adjustRightInd w:val="0"/>
        <w:spacing w:after="156"/>
        <w:ind w:firstLineChars="200" w:firstLine="420"/>
        <w:jc w:val="left"/>
        <w:rPr>
          <w:rFonts w:asciiTheme="minorEastAsia" w:hAnsiTheme="minorEastAsia"/>
          <w:color w:val="000000"/>
          <w:szCs w:val="21"/>
        </w:rPr>
      </w:pPr>
      <w:r w:rsidRPr="00886F57">
        <w:rPr>
          <w:rFonts w:asciiTheme="minorEastAsia" w:hAnsiTheme="minorEastAsia" w:hint="eastAsia"/>
          <w:bCs/>
          <w:color w:val="000000"/>
          <w:szCs w:val="21"/>
        </w:rPr>
        <w:t>若主保险合同与本附加保险合同的条款</w:t>
      </w:r>
      <w:r>
        <w:rPr>
          <w:rFonts w:asciiTheme="minorEastAsia" w:hAnsiTheme="minorEastAsia" w:hint="eastAsia"/>
          <w:bCs/>
          <w:color w:val="000000"/>
          <w:szCs w:val="21"/>
        </w:rPr>
        <w:t>有抵触的</w:t>
      </w:r>
      <w:r w:rsidRPr="00886F57">
        <w:rPr>
          <w:rFonts w:asciiTheme="minorEastAsia" w:hAnsiTheme="minorEastAsia" w:hint="eastAsia"/>
          <w:bCs/>
          <w:color w:val="000000"/>
          <w:szCs w:val="21"/>
        </w:rPr>
        <w:t>，则以本附加保险合同的条款为准。</w:t>
      </w:r>
      <w:r w:rsidRPr="00886F57">
        <w:rPr>
          <w:rFonts w:asciiTheme="minorEastAsia" w:hAnsiTheme="minorEastAsia" w:hint="eastAsia"/>
          <w:color w:val="000000"/>
          <w:szCs w:val="21"/>
        </w:rPr>
        <w:t>本附加保险合同未尽事宜，以主保险合同的条款规定为准。</w:t>
      </w:r>
      <w:r w:rsidRPr="0088132F">
        <w:rPr>
          <w:rFonts w:asciiTheme="minorEastAsia" w:hAnsiTheme="minorEastAsia" w:cs="FZSSJW--GB1-0" w:hint="eastAsia"/>
          <w:kern w:val="0"/>
          <w:szCs w:val="21"/>
        </w:rPr>
        <w:t>主险合同效力终止，本附加险合同效力亦同时终止；主险合同无效，本附加险合同亦无效。</w:t>
      </w:r>
    </w:p>
    <w:p w:rsidR="00623CEF" w:rsidRDefault="00623CEF" w:rsidP="007C13D8">
      <w:pPr>
        <w:adjustRightInd w:val="0"/>
        <w:snapToGrid w:val="0"/>
        <w:spacing w:afterLines="50" w:line="360" w:lineRule="auto"/>
        <w:ind w:firstLineChars="200" w:firstLine="422"/>
        <w:rPr>
          <w:rFonts w:asciiTheme="minorEastAsia" w:hAnsiTheme="minorEastAsia"/>
          <w:szCs w:val="21"/>
        </w:rPr>
      </w:pPr>
      <w:r>
        <w:rPr>
          <w:rFonts w:asciiTheme="minorEastAsia" w:hAnsiTheme="minorEastAsia" w:hint="eastAsia"/>
          <w:b/>
          <w:szCs w:val="21"/>
        </w:rPr>
        <w:t xml:space="preserve">第二条 </w:t>
      </w:r>
      <w:r>
        <w:rPr>
          <w:rFonts w:asciiTheme="minorEastAsia" w:hAnsiTheme="minorEastAsia" w:hint="eastAsia"/>
          <w:szCs w:val="21"/>
        </w:rPr>
        <w:t>除另有约定外，本附加保险合同的受益人为被保险人本人。</w:t>
      </w:r>
      <w:bookmarkEnd w:id="10"/>
      <w:bookmarkEnd w:id="11"/>
    </w:p>
    <w:p w:rsidR="00623CEF" w:rsidRDefault="00623CEF" w:rsidP="007C13D8">
      <w:pPr>
        <w:tabs>
          <w:tab w:val="left" w:pos="840"/>
        </w:tabs>
        <w:adjustRightInd w:val="0"/>
        <w:snapToGrid w:val="0"/>
        <w:spacing w:afterLines="50" w:line="360" w:lineRule="auto"/>
        <w:ind w:firstLine="200"/>
        <w:jc w:val="center"/>
        <w:rPr>
          <w:rFonts w:asciiTheme="minorEastAsia" w:hAnsiTheme="minorEastAsia"/>
          <w:b/>
          <w:szCs w:val="21"/>
        </w:rPr>
      </w:pPr>
      <w:bookmarkStart w:id="12" w:name="OLE_LINK21"/>
      <w:bookmarkStart w:id="13" w:name="OLE_LINK22"/>
      <w:bookmarkStart w:id="14" w:name="OLE_LINK23"/>
      <w:r>
        <w:rPr>
          <w:rFonts w:asciiTheme="minorEastAsia" w:hAnsiTheme="minorEastAsia" w:hint="eastAsia"/>
          <w:b/>
          <w:szCs w:val="21"/>
        </w:rPr>
        <w:t>保险责任</w:t>
      </w:r>
    </w:p>
    <w:p w:rsidR="00623CEF" w:rsidRDefault="00623CEF" w:rsidP="007C13D8">
      <w:pPr>
        <w:adjustRightInd w:val="0"/>
        <w:snapToGrid w:val="0"/>
        <w:spacing w:afterLines="50" w:line="360" w:lineRule="auto"/>
        <w:ind w:firstLineChars="200" w:firstLine="422"/>
        <w:textAlignment w:val="bottom"/>
        <w:rPr>
          <w:rFonts w:asciiTheme="minorEastAsia" w:hAnsiTheme="minorEastAsia"/>
          <w:bCs/>
          <w:szCs w:val="21"/>
        </w:rPr>
      </w:pPr>
      <w:r>
        <w:rPr>
          <w:rFonts w:asciiTheme="minorEastAsia" w:hAnsiTheme="minorEastAsia" w:hint="eastAsia"/>
          <w:b/>
          <w:szCs w:val="21"/>
        </w:rPr>
        <w:t xml:space="preserve">第三条 </w:t>
      </w:r>
      <w:r>
        <w:rPr>
          <w:rFonts w:asciiTheme="minorEastAsia" w:hAnsiTheme="minorEastAsia" w:hint="eastAsia"/>
          <w:bCs/>
          <w:szCs w:val="21"/>
        </w:rPr>
        <w:t>在保险期间内，保险人承担下列保险责任：</w:t>
      </w:r>
    </w:p>
    <w:p w:rsidR="00623CEF" w:rsidRPr="0097115A" w:rsidRDefault="00623CEF" w:rsidP="007C13D8">
      <w:pPr>
        <w:adjustRightInd w:val="0"/>
        <w:snapToGrid w:val="0"/>
        <w:spacing w:afterLines="50" w:line="360" w:lineRule="auto"/>
        <w:ind w:firstLineChars="200" w:firstLine="420"/>
        <w:textAlignment w:val="bottom"/>
        <w:rPr>
          <w:rFonts w:ascii="宋体" w:hAnsi="宋体" w:cs="宋体"/>
          <w:szCs w:val="21"/>
        </w:rPr>
      </w:pPr>
      <w:r w:rsidRPr="0097115A">
        <w:rPr>
          <w:rFonts w:ascii="宋体" w:hAnsi="宋体" w:hint="eastAsia"/>
          <w:szCs w:val="21"/>
        </w:rPr>
        <w:t>在保险期间内，被保险人遭受主保险合同所述意外伤害事故，在二级以上（含二级）医院或者本公司认可的医疗机构住院治疗,</w:t>
      </w:r>
      <w:r w:rsidRPr="0097115A">
        <w:rPr>
          <w:rFonts w:ascii="宋体" w:hAnsi="宋体" w:cs="宋体" w:hint="eastAsia"/>
          <w:szCs w:val="21"/>
        </w:rPr>
        <w:t>本公司</w:t>
      </w:r>
      <w:r w:rsidRPr="0097115A">
        <w:rPr>
          <w:rFonts w:ascii="宋体" w:hAnsi="宋体" w:cs="宋体"/>
          <w:szCs w:val="21"/>
        </w:rPr>
        <w:t>按照</w:t>
      </w:r>
      <w:r w:rsidR="00DA38BA" w:rsidRPr="0097115A">
        <w:rPr>
          <w:rFonts w:ascii="宋体" w:hAnsi="宋体" w:cs="宋体" w:hint="eastAsia"/>
          <w:szCs w:val="21"/>
        </w:rPr>
        <w:t>合同约定</w:t>
      </w:r>
      <w:r w:rsidRPr="0097115A">
        <w:rPr>
          <w:rFonts w:ascii="宋体" w:hAnsi="宋体" w:cs="宋体"/>
          <w:szCs w:val="21"/>
        </w:rPr>
        <w:t>计算给付意外伤害住院津贴保险金。</w:t>
      </w:r>
    </w:p>
    <w:p w:rsidR="00DA38BA" w:rsidRPr="009B07C5" w:rsidRDefault="00DA38BA" w:rsidP="007C13D8">
      <w:pPr>
        <w:adjustRightInd w:val="0"/>
        <w:snapToGrid w:val="0"/>
        <w:spacing w:afterLines="50" w:line="360" w:lineRule="auto"/>
        <w:ind w:firstLineChars="200" w:firstLine="420"/>
        <w:textAlignment w:val="bottom"/>
        <w:rPr>
          <w:rFonts w:asciiTheme="minorEastAsia" w:hAnsiTheme="minorEastAsia"/>
          <w:bCs/>
          <w:szCs w:val="21"/>
        </w:rPr>
      </w:pPr>
      <w:r w:rsidRPr="0097115A">
        <w:rPr>
          <w:rFonts w:ascii="宋体" w:hAnsi="宋体" w:cs="宋体" w:hint="eastAsia"/>
          <w:szCs w:val="21"/>
        </w:rPr>
        <w:t>意外伤害住院津贴保险金=（实际住院天数-免赔住院天数）X每日住院津贴金额</w:t>
      </w:r>
    </w:p>
    <w:p w:rsidR="00623CEF" w:rsidRDefault="00623CEF" w:rsidP="007C13D8">
      <w:pPr>
        <w:adjustRightInd w:val="0"/>
        <w:snapToGrid w:val="0"/>
        <w:spacing w:afterLines="50" w:line="360" w:lineRule="auto"/>
        <w:ind w:firstLineChars="200" w:firstLine="420"/>
        <w:rPr>
          <w:rFonts w:asciiTheme="minorEastAsia" w:hAnsiTheme="minorEastAsia"/>
          <w:bCs/>
          <w:szCs w:val="21"/>
        </w:rPr>
      </w:pPr>
      <w:r>
        <w:rPr>
          <w:rFonts w:asciiTheme="minorEastAsia" w:hAnsiTheme="minorEastAsia" w:hint="eastAsia"/>
          <w:bCs/>
          <w:szCs w:val="21"/>
        </w:rPr>
        <w:t>被保险人因同一原因间歇性住院，前次出院与后次入院日期间隔未超过30天（含30天）的，视为一次住院治疗。</w:t>
      </w:r>
    </w:p>
    <w:p w:rsidR="00623CEF" w:rsidRPr="00D865DF" w:rsidRDefault="00623CEF" w:rsidP="007C13D8">
      <w:pPr>
        <w:adjustRightInd w:val="0"/>
        <w:snapToGrid w:val="0"/>
        <w:spacing w:afterLines="50" w:line="360" w:lineRule="auto"/>
        <w:ind w:firstLineChars="200" w:firstLine="420"/>
        <w:rPr>
          <w:rFonts w:asciiTheme="minorEastAsia" w:hAnsiTheme="minorEastAsia"/>
          <w:bCs/>
          <w:szCs w:val="21"/>
        </w:rPr>
      </w:pPr>
      <w:r w:rsidRPr="000C513E">
        <w:rPr>
          <w:rFonts w:ascii="宋体" w:hAnsi="宋体" w:hint="eastAsia"/>
          <w:szCs w:val="21"/>
        </w:rPr>
        <w:t>在保险期间内，无论被保险人一次或多次发生意外伤害而进行住院治疗，本公司均按规定给付保险金</w:t>
      </w:r>
      <w:r w:rsidRPr="000C513E">
        <w:rPr>
          <w:rFonts w:ascii="宋体" w:hAnsi="宋体" w:cs="宋体" w:hint="eastAsia"/>
          <w:szCs w:val="21"/>
        </w:rPr>
        <w:t>，</w:t>
      </w:r>
      <w:r>
        <w:rPr>
          <w:rFonts w:ascii="宋体" w:hAnsi="宋体" w:cs="宋体" w:hint="eastAsia"/>
          <w:szCs w:val="21"/>
        </w:rPr>
        <w:t>但</w:t>
      </w:r>
      <w:r w:rsidRPr="000C513E">
        <w:rPr>
          <w:rFonts w:ascii="宋体" w:hAnsi="宋体" w:cs="宋体" w:hint="eastAsia"/>
          <w:szCs w:val="21"/>
        </w:rPr>
        <w:t>累计</w:t>
      </w:r>
      <w:r w:rsidRPr="000C513E">
        <w:rPr>
          <w:rFonts w:ascii="宋体" w:hAnsi="宋体" w:cs="宋体"/>
          <w:szCs w:val="21"/>
        </w:rPr>
        <w:t>住院意外伤害住院津贴保险金的给付天数不超过</w:t>
      </w:r>
      <w:r w:rsidR="00DA38BA" w:rsidRPr="00DA38BA">
        <w:rPr>
          <w:rFonts w:ascii="宋体" w:hAnsi="宋体" w:cs="宋体" w:hint="eastAsia"/>
          <w:szCs w:val="21"/>
          <w:u w:val="single"/>
        </w:rPr>
        <w:t xml:space="preserve">     </w:t>
      </w:r>
      <w:r w:rsidRPr="000C513E">
        <w:rPr>
          <w:rFonts w:ascii="宋体" w:hAnsi="宋体" w:cs="宋体"/>
          <w:szCs w:val="21"/>
        </w:rPr>
        <w:t>天</w:t>
      </w:r>
      <w:r w:rsidRPr="000C513E">
        <w:rPr>
          <w:rFonts w:ascii="宋体" w:hAnsi="宋体" w:cs="宋体" w:hint="eastAsia"/>
          <w:szCs w:val="21"/>
        </w:rPr>
        <w:t>。</w:t>
      </w:r>
    </w:p>
    <w:p w:rsidR="00623CEF" w:rsidRDefault="00623CEF" w:rsidP="007C13D8">
      <w:pPr>
        <w:tabs>
          <w:tab w:val="left" w:pos="840"/>
        </w:tabs>
        <w:adjustRightInd w:val="0"/>
        <w:snapToGrid w:val="0"/>
        <w:spacing w:afterLines="50" w:line="360" w:lineRule="auto"/>
        <w:jc w:val="center"/>
        <w:rPr>
          <w:rFonts w:asciiTheme="minorEastAsia" w:hAnsiTheme="minorEastAsia"/>
          <w:b/>
          <w:szCs w:val="21"/>
        </w:rPr>
      </w:pPr>
      <w:bookmarkStart w:id="15" w:name="OLE_LINK24"/>
      <w:bookmarkStart w:id="16" w:name="OLE_LINK25"/>
      <w:bookmarkEnd w:id="12"/>
      <w:bookmarkEnd w:id="13"/>
      <w:bookmarkEnd w:id="14"/>
      <w:r>
        <w:rPr>
          <w:rFonts w:asciiTheme="minorEastAsia" w:hAnsiTheme="minorEastAsia" w:hint="eastAsia"/>
          <w:b/>
          <w:szCs w:val="21"/>
        </w:rPr>
        <w:t>责任免除</w:t>
      </w:r>
    </w:p>
    <w:p w:rsidR="00623CEF" w:rsidRDefault="00623CEF" w:rsidP="007C13D8">
      <w:pPr>
        <w:tabs>
          <w:tab w:val="left" w:pos="840"/>
        </w:tabs>
        <w:adjustRightInd w:val="0"/>
        <w:snapToGrid w:val="0"/>
        <w:spacing w:afterLines="50"/>
        <w:ind w:leftChars="200" w:left="420"/>
        <w:rPr>
          <w:rFonts w:ascii="宋体" w:hAnsi="宋体"/>
          <w:b/>
          <w:szCs w:val="21"/>
        </w:rPr>
      </w:pPr>
      <w:r w:rsidRPr="009B07C5">
        <w:rPr>
          <w:rFonts w:asciiTheme="minorEastAsia" w:hAnsiTheme="minorEastAsia" w:hint="eastAsia"/>
          <w:b/>
          <w:szCs w:val="21"/>
        </w:rPr>
        <w:t>第四条</w:t>
      </w:r>
      <w:r>
        <w:rPr>
          <w:rFonts w:asciiTheme="minorEastAsia" w:hAnsiTheme="minorEastAsia" w:hint="eastAsia"/>
          <w:b/>
          <w:szCs w:val="21"/>
        </w:rPr>
        <w:t xml:space="preserve"> </w:t>
      </w:r>
      <w:r w:rsidRPr="009B07C5">
        <w:rPr>
          <w:rFonts w:ascii="宋体" w:hAnsi="宋体" w:hint="eastAsia"/>
          <w:b/>
          <w:szCs w:val="21"/>
        </w:rPr>
        <w:t>因下列情形之一，造成被保险人住院治疗的，本公司不负给付保险金责任：</w:t>
      </w:r>
    </w:p>
    <w:p w:rsidR="00623CEF" w:rsidRPr="009B07C5" w:rsidRDefault="00623CEF" w:rsidP="007C13D8">
      <w:pPr>
        <w:tabs>
          <w:tab w:val="left" w:pos="840"/>
        </w:tabs>
        <w:adjustRightInd w:val="0"/>
        <w:snapToGrid w:val="0"/>
        <w:spacing w:afterLines="50"/>
        <w:ind w:leftChars="200" w:left="420"/>
        <w:rPr>
          <w:rFonts w:ascii="宋体" w:hAnsi="宋体"/>
          <w:b/>
          <w:szCs w:val="21"/>
        </w:rPr>
      </w:pPr>
      <w:r w:rsidRPr="009B07C5">
        <w:rPr>
          <w:rFonts w:ascii="宋体" w:hAnsi="宋体" w:hint="eastAsia"/>
          <w:b/>
          <w:szCs w:val="21"/>
        </w:rPr>
        <w:t>一、主合同责任免除条款所列情形；</w:t>
      </w:r>
    </w:p>
    <w:p w:rsidR="00623CEF" w:rsidRPr="009B07C5" w:rsidRDefault="00623CEF" w:rsidP="007C13D8">
      <w:pPr>
        <w:tabs>
          <w:tab w:val="left" w:pos="840"/>
        </w:tabs>
        <w:adjustRightInd w:val="0"/>
        <w:snapToGrid w:val="0"/>
        <w:spacing w:afterLines="50"/>
        <w:ind w:leftChars="200" w:left="420"/>
        <w:rPr>
          <w:rFonts w:ascii="宋体" w:hAnsi="宋体"/>
          <w:b/>
          <w:szCs w:val="21"/>
        </w:rPr>
      </w:pPr>
      <w:r w:rsidRPr="009B07C5">
        <w:rPr>
          <w:rFonts w:ascii="宋体" w:hAnsi="宋体" w:hint="eastAsia"/>
          <w:b/>
          <w:szCs w:val="21"/>
        </w:rPr>
        <w:t>二、被保险人健康护理等非治疗性行为；</w:t>
      </w:r>
    </w:p>
    <w:p w:rsidR="00623CEF" w:rsidRPr="009B07C5" w:rsidRDefault="00623CEF" w:rsidP="007C13D8">
      <w:pPr>
        <w:tabs>
          <w:tab w:val="left" w:pos="840"/>
        </w:tabs>
        <w:adjustRightInd w:val="0"/>
        <w:snapToGrid w:val="0"/>
        <w:spacing w:afterLines="50"/>
        <w:ind w:leftChars="200" w:left="420"/>
        <w:rPr>
          <w:rFonts w:ascii="宋体" w:hAnsi="宋体"/>
          <w:b/>
          <w:szCs w:val="21"/>
        </w:rPr>
      </w:pPr>
      <w:r w:rsidRPr="009B07C5">
        <w:rPr>
          <w:rFonts w:ascii="宋体" w:hAnsi="宋体" w:hint="eastAsia"/>
          <w:b/>
          <w:szCs w:val="21"/>
        </w:rPr>
        <w:t>三、被保险人以家庭病床、挂床治疗等；</w:t>
      </w:r>
    </w:p>
    <w:p w:rsidR="00623CEF" w:rsidRPr="009B07C5" w:rsidRDefault="00623CEF" w:rsidP="007C13D8">
      <w:pPr>
        <w:tabs>
          <w:tab w:val="left" w:pos="840"/>
        </w:tabs>
        <w:adjustRightInd w:val="0"/>
        <w:snapToGrid w:val="0"/>
        <w:spacing w:afterLines="50"/>
        <w:ind w:leftChars="200" w:left="420"/>
        <w:rPr>
          <w:rFonts w:ascii="宋体" w:hAnsi="宋体"/>
          <w:b/>
          <w:szCs w:val="21"/>
        </w:rPr>
      </w:pPr>
      <w:r w:rsidRPr="009B07C5">
        <w:rPr>
          <w:rFonts w:ascii="宋体" w:hAnsi="宋体" w:hint="eastAsia"/>
          <w:b/>
          <w:szCs w:val="21"/>
        </w:rPr>
        <w:t>四、被保险人洗牙、洁齿、验光、装配假眼、假牙、假肢或者助听器等；</w:t>
      </w:r>
    </w:p>
    <w:p w:rsidR="00623CEF" w:rsidRPr="009B07C5" w:rsidRDefault="00623CEF" w:rsidP="007C13D8">
      <w:pPr>
        <w:tabs>
          <w:tab w:val="left" w:pos="840"/>
        </w:tabs>
        <w:adjustRightInd w:val="0"/>
        <w:snapToGrid w:val="0"/>
        <w:spacing w:afterLines="50"/>
        <w:ind w:leftChars="200" w:left="420"/>
        <w:rPr>
          <w:rFonts w:ascii="宋体" w:hAnsi="宋体"/>
          <w:b/>
          <w:szCs w:val="21"/>
        </w:rPr>
      </w:pPr>
      <w:r w:rsidRPr="009B07C5">
        <w:rPr>
          <w:rFonts w:ascii="宋体" w:hAnsi="宋体" w:hint="eastAsia"/>
          <w:b/>
          <w:szCs w:val="21"/>
        </w:rPr>
        <w:t>五、在诊疗过程中因医疗事故原因造成的伤害；</w:t>
      </w:r>
    </w:p>
    <w:p w:rsidR="00623CEF" w:rsidRPr="009B07C5" w:rsidRDefault="00623CEF" w:rsidP="007C13D8">
      <w:pPr>
        <w:tabs>
          <w:tab w:val="left" w:pos="840"/>
        </w:tabs>
        <w:adjustRightInd w:val="0"/>
        <w:snapToGrid w:val="0"/>
        <w:spacing w:afterLines="50"/>
        <w:ind w:leftChars="200" w:left="420"/>
        <w:rPr>
          <w:rFonts w:ascii="宋体" w:hAnsi="宋体"/>
          <w:b/>
          <w:szCs w:val="21"/>
        </w:rPr>
      </w:pPr>
      <w:r w:rsidRPr="009B07C5">
        <w:rPr>
          <w:rFonts w:ascii="宋体" w:hAnsi="宋体" w:hint="eastAsia"/>
          <w:b/>
          <w:szCs w:val="21"/>
        </w:rPr>
        <w:t>六、被保险人投保前已有残疾的治疗和康复；</w:t>
      </w:r>
    </w:p>
    <w:p w:rsidR="00623CEF" w:rsidRPr="009B07C5" w:rsidRDefault="00623CEF" w:rsidP="007C13D8">
      <w:pPr>
        <w:tabs>
          <w:tab w:val="left" w:pos="840"/>
        </w:tabs>
        <w:adjustRightInd w:val="0"/>
        <w:snapToGrid w:val="0"/>
        <w:spacing w:afterLines="50"/>
        <w:ind w:leftChars="200" w:left="420"/>
        <w:rPr>
          <w:rFonts w:ascii="宋体" w:hAnsi="宋体"/>
          <w:b/>
          <w:szCs w:val="21"/>
        </w:rPr>
      </w:pPr>
      <w:r w:rsidRPr="009B07C5">
        <w:rPr>
          <w:rFonts w:ascii="宋体" w:hAnsi="宋体" w:hint="eastAsia"/>
          <w:b/>
          <w:szCs w:val="21"/>
        </w:rPr>
        <w:t>七、未经本公司同意的转院治疗。</w:t>
      </w:r>
    </w:p>
    <w:bookmarkEnd w:id="15"/>
    <w:bookmarkEnd w:id="16"/>
    <w:p w:rsidR="00623CEF" w:rsidRDefault="00623CEF" w:rsidP="007C13D8">
      <w:pPr>
        <w:tabs>
          <w:tab w:val="left" w:pos="840"/>
        </w:tabs>
        <w:adjustRightInd w:val="0"/>
        <w:snapToGrid w:val="0"/>
        <w:spacing w:afterLines="50" w:line="360" w:lineRule="auto"/>
        <w:jc w:val="center"/>
        <w:rPr>
          <w:rFonts w:asciiTheme="minorEastAsia" w:hAnsiTheme="minorEastAsia"/>
          <w:b/>
          <w:szCs w:val="21"/>
        </w:rPr>
      </w:pPr>
      <w:r>
        <w:rPr>
          <w:rFonts w:asciiTheme="minorEastAsia" w:hAnsiTheme="minorEastAsia" w:hint="eastAsia"/>
          <w:b/>
          <w:szCs w:val="21"/>
        </w:rPr>
        <w:lastRenderedPageBreak/>
        <w:t>保险金申请与给付</w:t>
      </w:r>
    </w:p>
    <w:p w:rsidR="00623CEF" w:rsidRDefault="00623CEF" w:rsidP="007C13D8">
      <w:pPr>
        <w:tabs>
          <w:tab w:val="left" w:pos="840"/>
        </w:tabs>
        <w:adjustRightInd w:val="0"/>
        <w:snapToGrid w:val="0"/>
        <w:spacing w:afterLines="50" w:line="360" w:lineRule="auto"/>
        <w:ind w:firstLineChars="197" w:firstLine="415"/>
        <w:rPr>
          <w:rFonts w:asciiTheme="minorEastAsia" w:hAnsiTheme="minorEastAsia"/>
          <w:b/>
          <w:szCs w:val="21"/>
        </w:rPr>
      </w:pPr>
      <w:r>
        <w:rPr>
          <w:rFonts w:asciiTheme="minorEastAsia" w:hAnsiTheme="minorEastAsia" w:hint="eastAsia"/>
          <w:b/>
          <w:szCs w:val="21"/>
        </w:rPr>
        <w:t xml:space="preserve">第五条 </w:t>
      </w:r>
      <w:r>
        <w:rPr>
          <w:rFonts w:asciiTheme="minorEastAsia" w:hAnsiTheme="minorEastAsia" w:hint="eastAsia"/>
          <w:szCs w:val="21"/>
        </w:rPr>
        <w:t>保险金申请人向保险人申请给付保险金时，应提交以下材料。保险金申请人因特殊原因不能提供以下材料的，应提供其他合法有效的材料。</w:t>
      </w:r>
      <w:r>
        <w:rPr>
          <w:rFonts w:asciiTheme="minorEastAsia" w:hAnsiTheme="minorEastAsia" w:hint="eastAsia"/>
          <w:b/>
          <w:szCs w:val="21"/>
        </w:rPr>
        <w:t>保险金申请人未能提供有关材料，导致保险人无法核实该申请的真实性的，保险人对无法核实部分不承担给付保险金的责任。</w:t>
      </w:r>
    </w:p>
    <w:p w:rsidR="00623CEF" w:rsidRDefault="00623CEF" w:rsidP="007C13D8">
      <w:pPr>
        <w:adjustRightInd w:val="0"/>
        <w:snapToGrid w:val="0"/>
        <w:spacing w:afterLines="50"/>
        <w:ind w:firstLineChars="150" w:firstLine="315"/>
        <w:rPr>
          <w:rFonts w:asciiTheme="minorEastAsia" w:hAnsiTheme="minorEastAsia"/>
          <w:szCs w:val="21"/>
        </w:rPr>
      </w:pPr>
      <w:r>
        <w:rPr>
          <w:rFonts w:asciiTheme="minorEastAsia" w:hAnsiTheme="minorEastAsia" w:hint="eastAsia"/>
          <w:szCs w:val="21"/>
        </w:rPr>
        <w:t>（一）索赔申请书；</w:t>
      </w:r>
    </w:p>
    <w:p w:rsidR="00623CEF" w:rsidRDefault="00623CEF" w:rsidP="007C13D8">
      <w:pPr>
        <w:adjustRightInd w:val="0"/>
        <w:snapToGrid w:val="0"/>
        <w:spacing w:afterLines="50"/>
        <w:ind w:firstLineChars="150" w:firstLine="315"/>
        <w:rPr>
          <w:rFonts w:asciiTheme="minorEastAsia" w:hAnsiTheme="minorEastAsia"/>
          <w:szCs w:val="21"/>
        </w:rPr>
      </w:pPr>
      <w:r>
        <w:rPr>
          <w:rFonts w:asciiTheme="minorEastAsia" w:hAnsiTheme="minorEastAsia" w:hint="eastAsia"/>
          <w:szCs w:val="21"/>
        </w:rPr>
        <w:t>（二）保险单原件；</w:t>
      </w:r>
    </w:p>
    <w:p w:rsidR="00623CEF" w:rsidRDefault="00623CEF" w:rsidP="007C13D8">
      <w:pPr>
        <w:adjustRightInd w:val="0"/>
        <w:snapToGrid w:val="0"/>
        <w:spacing w:afterLines="50"/>
        <w:ind w:firstLineChars="150" w:firstLine="315"/>
        <w:rPr>
          <w:rFonts w:asciiTheme="minorEastAsia" w:hAnsiTheme="minorEastAsia"/>
          <w:szCs w:val="21"/>
        </w:rPr>
      </w:pPr>
      <w:r>
        <w:rPr>
          <w:rFonts w:asciiTheme="minorEastAsia" w:hAnsiTheme="minorEastAsia" w:hint="eastAsia"/>
          <w:szCs w:val="21"/>
        </w:rPr>
        <w:t>（三）被保险人身份证明；</w:t>
      </w:r>
    </w:p>
    <w:p w:rsidR="00623CEF" w:rsidRDefault="00623CEF" w:rsidP="007C13D8">
      <w:pPr>
        <w:adjustRightInd w:val="0"/>
        <w:snapToGrid w:val="0"/>
        <w:spacing w:afterLines="50"/>
        <w:ind w:firstLineChars="150" w:firstLine="315"/>
        <w:rPr>
          <w:rFonts w:asciiTheme="minorEastAsia" w:hAnsiTheme="minorEastAsia"/>
          <w:szCs w:val="21"/>
        </w:rPr>
      </w:pPr>
      <w:r>
        <w:rPr>
          <w:rFonts w:asciiTheme="minorEastAsia" w:hAnsiTheme="minorEastAsia" w:hint="eastAsia"/>
          <w:szCs w:val="21"/>
        </w:rPr>
        <w:t>（四）释义医院出具的</w:t>
      </w:r>
      <w:r>
        <w:rPr>
          <w:rFonts w:asciiTheme="minorEastAsia" w:hAnsiTheme="minorEastAsia" w:hint="eastAsia"/>
          <w:bCs/>
          <w:color w:val="000000"/>
          <w:szCs w:val="21"/>
        </w:rPr>
        <w:t>病历和住院证明</w:t>
      </w:r>
      <w:r>
        <w:rPr>
          <w:rFonts w:asciiTheme="minorEastAsia" w:hAnsiTheme="minorEastAsia" w:hint="eastAsia"/>
          <w:szCs w:val="21"/>
        </w:rPr>
        <w:t>；</w:t>
      </w:r>
    </w:p>
    <w:p w:rsidR="00623CEF" w:rsidRDefault="00623CEF" w:rsidP="007C13D8">
      <w:pPr>
        <w:adjustRightInd w:val="0"/>
        <w:snapToGrid w:val="0"/>
        <w:spacing w:afterLines="50"/>
        <w:ind w:firstLineChars="150" w:firstLine="315"/>
        <w:rPr>
          <w:rFonts w:asciiTheme="minorEastAsia" w:hAnsiTheme="minorEastAsia"/>
          <w:szCs w:val="21"/>
        </w:rPr>
      </w:pPr>
      <w:r>
        <w:rPr>
          <w:rFonts w:asciiTheme="minorEastAsia" w:hAnsiTheme="minorEastAsia" w:hint="eastAsia"/>
          <w:szCs w:val="21"/>
        </w:rPr>
        <w:t>（五）保险金申请人所能提供的与确认保险事故的性质、原因、伤害程度等有关的其他证明和资料；</w:t>
      </w:r>
    </w:p>
    <w:p w:rsidR="00623CEF" w:rsidRDefault="00623CEF" w:rsidP="007C13D8">
      <w:pPr>
        <w:adjustRightInd w:val="0"/>
        <w:snapToGrid w:val="0"/>
        <w:spacing w:afterLines="50"/>
        <w:ind w:firstLineChars="150" w:firstLine="315"/>
        <w:rPr>
          <w:rFonts w:asciiTheme="minorEastAsia" w:hAnsiTheme="minorEastAsia"/>
          <w:szCs w:val="21"/>
        </w:rPr>
      </w:pPr>
      <w:r>
        <w:rPr>
          <w:rFonts w:asciiTheme="minorEastAsia" w:hAnsiTheme="minorEastAsia" w:hint="eastAsia"/>
          <w:szCs w:val="21"/>
        </w:rPr>
        <w:t>（六）若保险金申请人委托他人申请的，还应提供授权委托书原件、委托人和受托人的身份证明等相关证明文件。</w:t>
      </w:r>
    </w:p>
    <w:p w:rsidR="00623CEF" w:rsidRPr="00F95B51" w:rsidRDefault="00623CEF" w:rsidP="007C13D8">
      <w:pPr>
        <w:adjustRightInd w:val="0"/>
        <w:snapToGrid w:val="0"/>
        <w:spacing w:afterLines="50" w:line="360" w:lineRule="auto"/>
        <w:jc w:val="center"/>
        <w:rPr>
          <w:rFonts w:asciiTheme="minorEastAsia" w:hAnsiTheme="minorEastAsia"/>
          <w:b/>
          <w:bCs/>
          <w:szCs w:val="21"/>
        </w:rPr>
      </w:pPr>
      <w:r w:rsidRPr="00F95B51">
        <w:rPr>
          <w:rFonts w:asciiTheme="minorEastAsia" w:hAnsiTheme="minorEastAsia" w:hint="eastAsia"/>
          <w:b/>
          <w:bCs/>
          <w:szCs w:val="21"/>
        </w:rPr>
        <w:t>其</w:t>
      </w:r>
      <w:r>
        <w:rPr>
          <w:rFonts w:asciiTheme="minorEastAsia" w:hAnsiTheme="minorEastAsia" w:hint="eastAsia"/>
          <w:b/>
          <w:bCs/>
          <w:szCs w:val="21"/>
        </w:rPr>
        <w:t>它</w:t>
      </w:r>
      <w:r w:rsidRPr="00F95B51">
        <w:rPr>
          <w:rFonts w:asciiTheme="minorEastAsia" w:hAnsiTheme="minorEastAsia" w:hint="eastAsia"/>
          <w:b/>
          <w:bCs/>
          <w:szCs w:val="21"/>
        </w:rPr>
        <w:t>事项</w:t>
      </w:r>
    </w:p>
    <w:p w:rsidR="00623CEF" w:rsidRPr="00F95B51" w:rsidRDefault="00623CEF" w:rsidP="007C13D8">
      <w:pPr>
        <w:adjustRightInd w:val="0"/>
        <w:snapToGrid w:val="0"/>
        <w:spacing w:afterLines="50" w:line="360" w:lineRule="auto"/>
        <w:ind w:firstLineChars="196" w:firstLine="413"/>
        <w:rPr>
          <w:rFonts w:asciiTheme="minorEastAsia" w:hAnsiTheme="minorEastAsia"/>
          <w:szCs w:val="21"/>
        </w:rPr>
      </w:pPr>
      <w:r w:rsidRPr="00F95B51">
        <w:rPr>
          <w:rFonts w:asciiTheme="minorEastAsia" w:hAnsiTheme="minorEastAsia" w:hint="eastAsia"/>
          <w:b/>
          <w:szCs w:val="21"/>
        </w:rPr>
        <w:t>第</w:t>
      </w:r>
      <w:r>
        <w:rPr>
          <w:rFonts w:asciiTheme="minorEastAsia" w:hAnsiTheme="minorEastAsia" w:hint="eastAsia"/>
          <w:b/>
          <w:szCs w:val="21"/>
        </w:rPr>
        <w:t>六</w:t>
      </w:r>
      <w:r w:rsidRPr="00F95B51">
        <w:rPr>
          <w:rFonts w:asciiTheme="minorEastAsia" w:hAnsiTheme="minorEastAsia" w:hint="eastAsia"/>
          <w:b/>
          <w:szCs w:val="21"/>
        </w:rPr>
        <w:t>条</w:t>
      </w:r>
      <w:r w:rsidRPr="00F95B51">
        <w:rPr>
          <w:rFonts w:asciiTheme="minorEastAsia" w:hAnsiTheme="minorEastAsia"/>
          <w:b/>
          <w:szCs w:val="21"/>
        </w:rPr>
        <w:t xml:space="preserve"> </w:t>
      </w:r>
      <w:r w:rsidRPr="00F95B51">
        <w:rPr>
          <w:rFonts w:asciiTheme="minorEastAsia" w:hAnsiTheme="minorEastAsia" w:hint="eastAsia"/>
          <w:szCs w:val="21"/>
        </w:rPr>
        <w:t>保险事故发生后，被保险人需要住院的，应在释义医院住院治疗，若因急诊未在释义医院住院的，应在三日内通知保险人，并根据病情及时转入释义医院。若确需转入非释义医院住院的，应向保险人提出书面申请，保险人在接到申请后三日内给予答复，对于保险人同意在非释义医院住院的，对该期间按本附加保险合同规定给付住院津贴保险金。</w:t>
      </w:r>
    </w:p>
    <w:p w:rsidR="00623CEF" w:rsidRPr="00F95B51" w:rsidRDefault="00623CEF" w:rsidP="007C13D8">
      <w:pPr>
        <w:adjustRightInd w:val="0"/>
        <w:snapToGrid w:val="0"/>
        <w:spacing w:afterLines="50" w:line="240" w:lineRule="atLeast"/>
        <w:ind w:firstLineChars="200" w:firstLine="422"/>
        <w:rPr>
          <w:rFonts w:asciiTheme="minorEastAsia" w:hAnsiTheme="minorEastAsia"/>
          <w:szCs w:val="21"/>
        </w:rPr>
      </w:pPr>
      <w:r w:rsidRPr="00F95B51">
        <w:rPr>
          <w:rFonts w:asciiTheme="minorEastAsia" w:hAnsiTheme="minorEastAsia" w:hint="eastAsia"/>
          <w:b/>
          <w:szCs w:val="21"/>
        </w:rPr>
        <w:t>第</w:t>
      </w:r>
      <w:r>
        <w:rPr>
          <w:rFonts w:asciiTheme="minorEastAsia" w:hAnsiTheme="minorEastAsia" w:hint="eastAsia"/>
          <w:b/>
          <w:szCs w:val="21"/>
        </w:rPr>
        <w:t>七</w:t>
      </w:r>
      <w:r w:rsidRPr="00F95B51">
        <w:rPr>
          <w:rFonts w:asciiTheme="minorEastAsia" w:hAnsiTheme="minorEastAsia" w:hint="eastAsia"/>
          <w:b/>
          <w:szCs w:val="21"/>
        </w:rPr>
        <w:t>条</w:t>
      </w:r>
      <w:r w:rsidRPr="00F95B51">
        <w:rPr>
          <w:rFonts w:asciiTheme="minorEastAsia" w:hAnsiTheme="minorEastAsia"/>
          <w:b/>
          <w:szCs w:val="21"/>
        </w:rPr>
        <w:t xml:space="preserve"> </w:t>
      </w:r>
      <w:r w:rsidRPr="00F95B51">
        <w:rPr>
          <w:rFonts w:asciiTheme="minorEastAsia" w:hAnsiTheme="minorEastAsia" w:hint="eastAsia"/>
          <w:szCs w:val="21"/>
        </w:rPr>
        <w:t>发生下列情况之一者，本附加保险合同即行终止：</w:t>
      </w:r>
    </w:p>
    <w:p w:rsidR="00623CEF" w:rsidRPr="00F95B51" w:rsidRDefault="00623CEF" w:rsidP="007C13D8">
      <w:pPr>
        <w:adjustRightInd w:val="0"/>
        <w:snapToGrid w:val="0"/>
        <w:spacing w:afterLines="50" w:line="240" w:lineRule="atLeast"/>
        <w:ind w:firstLineChars="150" w:firstLine="315"/>
        <w:rPr>
          <w:rFonts w:asciiTheme="minorEastAsia" w:hAnsiTheme="minorEastAsia"/>
          <w:szCs w:val="21"/>
        </w:rPr>
      </w:pPr>
      <w:r w:rsidRPr="00F95B51">
        <w:rPr>
          <w:rFonts w:asciiTheme="minorEastAsia" w:hAnsiTheme="minorEastAsia" w:hint="eastAsia"/>
          <w:szCs w:val="21"/>
        </w:rPr>
        <w:t>（一）主保险合同终止；</w:t>
      </w:r>
    </w:p>
    <w:p w:rsidR="00623CEF" w:rsidRPr="00F95B51" w:rsidRDefault="00623CEF" w:rsidP="007C13D8">
      <w:pPr>
        <w:adjustRightInd w:val="0"/>
        <w:snapToGrid w:val="0"/>
        <w:spacing w:afterLines="50" w:line="240" w:lineRule="atLeast"/>
        <w:ind w:firstLineChars="150" w:firstLine="315"/>
        <w:rPr>
          <w:rFonts w:asciiTheme="minorEastAsia" w:hAnsiTheme="minorEastAsia"/>
          <w:szCs w:val="21"/>
        </w:rPr>
      </w:pPr>
      <w:r w:rsidRPr="00F95B51">
        <w:rPr>
          <w:rFonts w:asciiTheme="minorEastAsia" w:hAnsiTheme="minorEastAsia" w:hint="eastAsia"/>
          <w:szCs w:val="21"/>
        </w:rPr>
        <w:t>（二）投保人解除本附加保险合同。</w:t>
      </w:r>
    </w:p>
    <w:p w:rsidR="00623CEF" w:rsidRPr="00F95B51" w:rsidRDefault="00623CEF" w:rsidP="007C13D8">
      <w:pPr>
        <w:adjustRightInd w:val="0"/>
        <w:snapToGrid w:val="0"/>
        <w:spacing w:afterLines="50" w:line="360" w:lineRule="auto"/>
        <w:jc w:val="center"/>
        <w:rPr>
          <w:rFonts w:asciiTheme="minorEastAsia" w:hAnsiTheme="minorEastAsia"/>
          <w:b/>
          <w:szCs w:val="21"/>
        </w:rPr>
      </w:pPr>
      <w:r w:rsidRPr="00F95B51">
        <w:rPr>
          <w:rFonts w:asciiTheme="minorEastAsia" w:hAnsiTheme="minorEastAsia" w:hint="eastAsia"/>
          <w:b/>
          <w:szCs w:val="21"/>
        </w:rPr>
        <w:t>释义</w:t>
      </w:r>
    </w:p>
    <w:p w:rsidR="00623CEF" w:rsidRPr="00F95B51" w:rsidRDefault="00623CEF" w:rsidP="007C13D8">
      <w:pPr>
        <w:tabs>
          <w:tab w:val="left" w:pos="840"/>
        </w:tabs>
        <w:adjustRightInd w:val="0"/>
        <w:snapToGrid w:val="0"/>
        <w:spacing w:afterLines="50" w:line="360" w:lineRule="auto"/>
        <w:ind w:firstLineChars="197" w:firstLine="415"/>
        <w:rPr>
          <w:rFonts w:asciiTheme="minorEastAsia" w:hAnsiTheme="minorEastAsia"/>
          <w:b/>
          <w:szCs w:val="21"/>
        </w:rPr>
      </w:pPr>
      <w:r w:rsidRPr="00F95B51">
        <w:rPr>
          <w:rFonts w:asciiTheme="minorEastAsia" w:hAnsiTheme="minorEastAsia" w:hint="eastAsia"/>
          <w:b/>
          <w:szCs w:val="21"/>
        </w:rPr>
        <w:t>第</w:t>
      </w:r>
      <w:r>
        <w:rPr>
          <w:rFonts w:asciiTheme="minorEastAsia" w:hAnsiTheme="minorEastAsia" w:hint="eastAsia"/>
          <w:b/>
          <w:szCs w:val="21"/>
        </w:rPr>
        <w:t>八</w:t>
      </w:r>
      <w:r w:rsidRPr="00F95B51">
        <w:rPr>
          <w:rFonts w:asciiTheme="minorEastAsia" w:hAnsiTheme="minorEastAsia" w:hint="eastAsia"/>
          <w:b/>
          <w:szCs w:val="21"/>
        </w:rPr>
        <w:t>条</w:t>
      </w:r>
      <w:r w:rsidRPr="00F95B51">
        <w:rPr>
          <w:rFonts w:asciiTheme="minorEastAsia" w:hAnsiTheme="minorEastAsia"/>
          <w:b/>
          <w:szCs w:val="21"/>
        </w:rPr>
        <w:t xml:space="preserve"> </w:t>
      </w:r>
    </w:p>
    <w:p w:rsidR="00623CEF" w:rsidRPr="00F95B51" w:rsidRDefault="00623CEF" w:rsidP="007C13D8">
      <w:pPr>
        <w:adjustRightInd w:val="0"/>
        <w:snapToGrid w:val="0"/>
        <w:spacing w:afterLines="50" w:line="360" w:lineRule="auto"/>
        <w:ind w:firstLineChars="200" w:firstLine="420"/>
        <w:rPr>
          <w:rFonts w:asciiTheme="minorEastAsia" w:hAnsiTheme="minorEastAsia"/>
          <w:color w:val="000000"/>
          <w:szCs w:val="21"/>
        </w:rPr>
      </w:pPr>
      <w:r w:rsidRPr="00F95B51">
        <w:rPr>
          <w:rFonts w:asciiTheme="minorEastAsia" w:hAnsiTheme="minorEastAsia" w:hint="eastAsia"/>
          <w:color w:val="000000"/>
          <w:szCs w:val="21"/>
        </w:rPr>
        <w:t>1、医院：指保险人与投保人约定的定点医院，未约定定点医院的，则指经中华人民共和国卫生部门评审确定的二级或二级以上的公立医院，但不包括主要作为诊所、康复、护理、休养、静养、戒酒、戒毒等或类似的医疗机构。该医院必须具有符合国家有关医院管理规则设置标准的医疗设备，且全天二十四小时有合格医师及护士驻院提供医疗及护理服务。</w:t>
      </w:r>
    </w:p>
    <w:p w:rsidR="00623CEF" w:rsidRPr="00F95B51" w:rsidRDefault="00623CEF" w:rsidP="007C13D8">
      <w:pPr>
        <w:adjustRightInd w:val="0"/>
        <w:snapToGrid w:val="0"/>
        <w:spacing w:afterLines="50" w:line="360" w:lineRule="auto"/>
        <w:ind w:firstLineChars="200" w:firstLine="420"/>
        <w:rPr>
          <w:rFonts w:asciiTheme="minorEastAsia" w:hAnsiTheme="minorEastAsia"/>
          <w:bCs/>
          <w:szCs w:val="21"/>
        </w:rPr>
      </w:pPr>
      <w:r w:rsidRPr="00F95B51">
        <w:rPr>
          <w:rFonts w:asciiTheme="minorEastAsia" w:hAnsiTheme="minorEastAsia" w:hint="eastAsia"/>
          <w:bCs/>
          <w:szCs w:val="21"/>
        </w:rPr>
        <w:t>2、住院：指被保险人入住医院之正式病房进行治疗，并正式办理入出院手续，不包括</w:t>
      </w:r>
      <w:r w:rsidRPr="00F95B51">
        <w:rPr>
          <w:rFonts w:asciiTheme="minorEastAsia" w:hAnsiTheme="minorEastAsia" w:hint="eastAsia"/>
          <w:bCs/>
          <w:color w:val="000000"/>
          <w:szCs w:val="21"/>
        </w:rPr>
        <w:t>家庭病床或其它非正式病房、挂床住院或入住门诊观察室</w:t>
      </w:r>
      <w:r w:rsidRPr="00F95B51">
        <w:rPr>
          <w:rFonts w:asciiTheme="minorEastAsia" w:hAnsiTheme="minorEastAsia" w:hint="eastAsia"/>
          <w:bCs/>
          <w:szCs w:val="21"/>
        </w:rPr>
        <w:t>。</w:t>
      </w:r>
    </w:p>
    <w:p w:rsidR="00623CEF" w:rsidRPr="00D547E4" w:rsidRDefault="00623CEF" w:rsidP="007C13D8">
      <w:pPr>
        <w:adjustRightInd w:val="0"/>
        <w:snapToGrid w:val="0"/>
        <w:spacing w:afterLines="50" w:line="360" w:lineRule="auto"/>
        <w:ind w:firstLineChars="200" w:firstLine="420"/>
        <w:rPr>
          <w:rFonts w:asciiTheme="minorEastAsia" w:hAnsiTheme="minorEastAsia"/>
          <w:bCs/>
          <w:szCs w:val="21"/>
        </w:rPr>
      </w:pPr>
      <w:r w:rsidRPr="00F95B51">
        <w:rPr>
          <w:rFonts w:asciiTheme="minorEastAsia" w:hAnsiTheme="minorEastAsia" w:hint="eastAsia"/>
          <w:bCs/>
          <w:szCs w:val="21"/>
        </w:rPr>
        <w:t>3、</w:t>
      </w:r>
      <w:r w:rsidRPr="002757C5">
        <w:rPr>
          <w:rFonts w:asciiTheme="minorEastAsia" w:hAnsiTheme="minorEastAsia" w:hint="eastAsia"/>
          <w:szCs w:val="21"/>
        </w:rPr>
        <w:t>未满期保费：未满期保费＝保险费×</w:t>
      </w:r>
      <w:r w:rsidRPr="002757C5">
        <w:rPr>
          <w:rFonts w:asciiTheme="minorEastAsia" w:hAnsiTheme="minorEastAsia"/>
          <w:szCs w:val="21"/>
        </w:rPr>
        <w:t>[1</w:t>
      </w:r>
      <w:r w:rsidRPr="002757C5">
        <w:rPr>
          <w:rFonts w:asciiTheme="minorEastAsia" w:hAnsiTheme="minorEastAsia" w:hint="eastAsia"/>
          <w:szCs w:val="21"/>
        </w:rPr>
        <w:t>－（保险单已经过天数</w:t>
      </w:r>
      <w:r w:rsidRPr="002757C5">
        <w:rPr>
          <w:rFonts w:asciiTheme="minorEastAsia" w:hAnsiTheme="minorEastAsia"/>
          <w:szCs w:val="21"/>
        </w:rPr>
        <w:t>/</w:t>
      </w:r>
      <w:r w:rsidRPr="002757C5">
        <w:rPr>
          <w:rFonts w:asciiTheme="minorEastAsia" w:hAnsiTheme="minorEastAsia" w:hint="eastAsia"/>
          <w:szCs w:val="21"/>
        </w:rPr>
        <w:t>保险期间天数）</w:t>
      </w:r>
      <w:r w:rsidRPr="002757C5">
        <w:rPr>
          <w:rFonts w:asciiTheme="minorEastAsia" w:hAnsiTheme="minorEastAsia"/>
          <w:szCs w:val="21"/>
        </w:rPr>
        <w:t>]</w:t>
      </w:r>
      <w:r w:rsidRPr="002757C5">
        <w:rPr>
          <w:rFonts w:asciiTheme="minorEastAsia" w:hAnsiTheme="minorEastAsia" w:hint="eastAsia"/>
          <w:szCs w:val="21"/>
        </w:rPr>
        <w:t>。经过天数不足一天的按一天计算。</w:t>
      </w:r>
      <w:bookmarkEnd w:id="7"/>
      <w:bookmarkEnd w:id="8"/>
      <w:bookmarkEnd w:id="9"/>
    </w:p>
    <w:sectPr w:rsidR="00623CEF" w:rsidRPr="00D547E4" w:rsidSect="00562FF5">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067" w:rsidRDefault="00FA6067" w:rsidP="00694F94">
      <w:r>
        <w:separator/>
      </w:r>
    </w:p>
  </w:endnote>
  <w:endnote w:type="continuationSeparator" w:id="1">
    <w:p w:rsidR="00FA6067" w:rsidRDefault="00FA6067" w:rsidP="00694F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FZSSJW--GB1-0">
    <w:altName w:val="方正舒体"/>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8172"/>
      <w:docPartObj>
        <w:docPartGallery w:val="Page Numbers (Bottom of Page)"/>
        <w:docPartUnique/>
      </w:docPartObj>
    </w:sdtPr>
    <w:sdtContent>
      <w:p w:rsidR="00D26427" w:rsidRDefault="00531782">
        <w:pPr>
          <w:pStyle w:val="a4"/>
          <w:jc w:val="center"/>
        </w:pPr>
        <w:fldSimple w:instr=" PAGE   \* MERGEFORMAT ">
          <w:r w:rsidR="007C13D8" w:rsidRPr="007C13D8">
            <w:rPr>
              <w:noProof/>
              <w:lang w:val="zh-CN"/>
            </w:rPr>
            <w:t>2</w:t>
          </w:r>
        </w:fldSimple>
      </w:p>
    </w:sdtContent>
  </w:sdt>
  <w:p w:rsidR="00D26427" w:rsidRDefault="00D2642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067" w:rsidRDefault="00FA6067" w:rsidP="00694F94">
      <w:r>
        <w:separator/>
      </w:r>
    </w:p>
  </w:footnote>
  <w:footnote w:type="continuationSeparator" w:id="1">
    <w:p w:rsidR="00FA6067" w:rsidRDefault="00FA6067" w:rsidP="00694F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427" w:rsidRDefault="00D26427" w:rsidP="00D26427">
    <w:pPr>
      <w:pStyle w:val="a3"/>
      <w:jc w:val="both"/>
    </w:pPr>
    <w:r>
      <w:rPr>
        <w:rFonts w:hint="eastAsia"/>
      </w:rPr>
      <w:t>华农财产保险股份有限公司</w:t>
    </w:r>
    <w:r>
      <w:rPr>
        <w:rFonts w:hint="eastAsia"/>
      </w:rPr>
      <w:t xml:space="preserve">                                            </w:t>
    </w:r>
    <w:r>
      <w:rPr>
        <w:rFonts w:hint="eastAsia"/>
      </w:rPr>
      <w:t>附件意外伤害住院津贴保险</w:t>
    </w:r>
    <w:r>
      <w:rPr>
        <w:rFonts w:hint="eastAsi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32116"/>
    <w:multiLevelType w:val="hybridMultilevel"/>
    <w:tmpl w:val="0306347E"/>
    <w:lvl w:ilvl="0" w:tplc="073006F4">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4F94"/>
    <w:rsid w:val="00080CE5"/>
    <w:rsid w:val="000B7A92"/>
    <w:rsid w:val="00132CE9"/>
    <w:rsid w:val="00227EEC"/>
    <w:rsid w:val="0023469A"/>
    <w:rsid w:val="003B7629"/>
    <w:rsid w:val="00441C20"/>
    <w:rsid w:val="004A2451"/>
    <w:rsid w:val="00531782"/>
    <w:rsid w:val="00531937"/>
    <w:rsid w:val="0053680F"/>
    <w:rsid w:val="00562FF5"/>
    <w:rsid w:val="00623CEF"/>
    <w:rsid w:val="00646B1F"/>
    <w:rsid w:val="006873A7"/>
    <w:rsid w:val="00694F94"/>
    <w:rsid w:val="006A17D7"/>
    <w:rsid w:val="006B00BA"/>
    <w:rsid w:val="006D07B6"/>
    <w:rsid w:val="007B5E30"/>
    <w:rsid w:val="007C13D8"/>
    <w:rsid w:val="00812685"/>
    <w:rsid w:val="008860E3"/>
    <w:rsid w:val="00956711"/>
    <w:rsid w:val="0097115A"/>
    <w:rsid w:val="009A0B4D"/>
    <w:rsid w:val="009A46F7"/>
    <w:rsid w:val="009B07C5"/>
    <w:rsid w:val="009D609A"/>
    <w:rsid w:val="00B05EBE"/>
    <w:rsid w:val="00B92EC2"/>
    <w:rsid w:val="00B962B7"/>
    <w:rsid w:val="00C53F27"/>
    <w:rsid w:val="00C55F9D"/>
    <w:rsid w:val="00C81F8E"/>
    <w:rsid w:val="00CD0AD4"/>
    <w:rsid w:val="00CD3143"/>
    <w:rsid w:val="00D22374"/>
    <w:rsid w:val="00D26427"/>
    <w:rsid w:val="00D8271C"/>
    <w:rsid w:val="00D865DF"/>
    <w:rsid w:val="00DA38BA"/>
    <w:rsid w:val="00DC2512"/>
    <w:rsid w:val="00DD22C1"/>
    <w:rsid w:val="00E52454"/>
    <w:rsid w:val="00E56F0C"/>
    <w:rsid w:val="00F22B51"/>
    <w:rsid w:val="00FA60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94"/>
    <w:pPr>
      <w:widowControl w:val="0"/>
      <w:jc w:val="both"/>
    </w:pPr>
    <w:rPr>
      <w:rFonts w:ascii="Times New Roman" w:eastAsia="宋体" w:hAnsi="Times New Roman" w:cs="Times New Roman"/>
      <w:szCs w:val="24"/>
    </w:rPr>
  </w:style>
  <w:style w:type="paragraph" w:styleId="2">
    <w:name w:val="heading 2"/>
    <w:aliases w:val="H2 Char,h2 Char,Level 2 Topic Heading Char,2 Char,Header 2 Char,heading 2 Char,Heading 2 Hidden Char,Heading 2 CCBS Char,PIM2 Char,Titre3 Char,HD2 Char,sect 1.2 Char,H21 Char,sect 1.21 Char,H22 Char,sect 1.22 Char,H211 Char,H2,h2,2"/>
    <w:basedOn w:val="a"/>
    <w:next w:val="a"/>
    <w:link w:val="2Char1"/>
    <w:qFormat/>
    <w:rsid w:val="00694F94"/>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94F9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94F94"/>
    <w:rPr>
      <w:sz w:val="18"/>
      <w:szCs w:val="18"/>
    </w:rPr>
  </w:style>
  <w:style w:type="paragraph" w:styleId="a4">
    <w:name w:val="footer"/>
    <w:basedOn w:val="a"/>
    <w:link w:val="Char0"/>
    <w:uiPriority w:val="99"/>
    <w:unhideWhenUsed/>
    <w:rsid w:val="00694F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4F94"/>
    <w:rPr>
      <w:sz w:val="18"/>
      <w:szCs w:val="18"/>
    </w:rPr>
  </w:style>
  <w:style w:type="character" w:customStyle="1" w:styleId="2Char">
    <w:name w:val="标题 2 Char"/>
    <w:basedOn w:val="a0"/>
    <w:link w:val="2"/>
    <w:uiPriority w:val="9"/>
    <w:semiHidden/>
    <w:rsid w:val="00694F94"/>
    <w:rPr>
      <w:rFonts w:asciiTheme="majorHAnsi" w:eastAsiaTheme="majorEastAsia" w:hAnsiTheme="majorHAnsi" w:cstheme="majorBidi"/>
      <w:b/>
      <w:bCs/>
      <w:sz w:val="32"/>
      <w:szCs w:val="32"/>
    </w:rPr>
  </w:style>
  <w:style w:type="character" w:customStyle="1" w:styleId="2Char1">
    <w:name w:val="标题 2 Char1"/>
    <w:aliases w:val="H2 Char Char,h2 Char Char,Level 2 Topic Heading Char Char,2 Char Char,Header 2 Char Char,heading 2 Char Char,Heading 2 Hidden Char Char,Heading 2 CCBS Char Char,PIM2 Char Char,Titre3 Char Char,HD2 Char Char,sect 1.2 Char Char,H21 Char Char"/>
    <w:basedOn w:val="a0"/>
    <w:link w:val="2"/>
    <w:rsid w:val="00694F94"/>
    <w:rPr>
      <w:rFonts w:ascii="Arial" w:eastAsia="黑体" w:hAnsi="Arial" w:cs="Times New Roman"/>
      <w:b/>
      <w:bCs/>
      <w:sz w:val="32"/>
      <w:szCs w:val="32"/>
    </w:rPr>
  </w:style>
  <w:style w:type="paragraph" w:styleId="20">
    <w:name w:val="Body Text Indent 2"/>
    <w:aliases w:val="正文文字缩进 2"/>
    <w:basedOn w:val="a"/>
    <w:link w:val="2Char0"/>
    <w:rsid w:val="00694F94"/>
    <w:pPr>
      <w:ind w:firstLine="422"/>
    </w:pPr>
    <w:rPr>
      <w:rFonts w:ascii="仿宋_GB2312" w:eastAsia="仿宋_GB2312"/>
      <w:b/>
      <w:kern w:val="0"/>
      <w:szCs w:val="20"/>
    </w:rPr>
  </w:style>
  <w:style w:type="character" w:customStyle="1" w:styleId="2Char0">
    <w:name w:val="正文文本缩进 2 Char"/>
    <w:aliases w:val="正文文字缩进 2 Char"/>
    <w:basedOn w:val="a0"/>
    <w:link w:val="20"/>
    <w:rsid w:val="00694F94"/>
    <w:rPr>
      <w:rFonts w:ascii="仿宋_GB2312" w:eastAsia="仿宋_GB2312" w:hAnsi="Times New Roman" w:cs="Times New Roman"/>
      <w:b/>
      <w:kern w:val="0"/>
      <w:szCs w:val="20"/>
    </w:rPr>
  </w:style>
  <w:style w:type="paragraph" w:styleId="a5">
    <w:name w:val="No Spacing"/>
    <w:uiPriority w:val="1"/>
    <w:qFormat/>
    <w:rsid w:val="003B7629"/>
    <w:pPr>
      <w:widowControl w:val="0"/>
      <w:jc w:val="both"/>
    </w:pPr>
    <w:rPr>
      <w:rFonts w:ascii="Calibri" w:eastAsia="宋体" w:hAnsi="Calibri" w:cs="Times New Roman"/>
    </w:rPr>
  </w:style>
  <w:style w:type="paragraph" w:styleId="a6">
    <w:name w:val="List Paragraph"/>
    <w:basedOn w:val="a"/>
    <w:uiPriority w:val="34"/>
    <w:qFormat/>
    <w:rsid w:val="003B7629"/>
    <w:pPr>
      <w:ind w:firstLineChars="200" w:firstLine="420"/>
    </w:pPr>
  </w:style>
  <w:style w:type="table" w:styleId="a7">
    <w:name w:val="Table Grid"/>
    <w:basedOn w:val="a1"/>
    <w:uiPriority w:val="59"/>
    <w:rsid w:val="0023469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136446">
      <w:bodyDiv w:val="1"/>
      <w:marLeft w:val="0"/>
      <w:marRight w:val="0"/>
      <w:marTop w:val="0"/>
      <w:marBottom w:val="0"/>
      <w:divBdr>
        <w:top w:val="none" w:sz="0" w:space="0" w:color="auto"/>
        <w:left w:val="none" w:sz="0" w:space="0" w:color="auto"/>
        <w:bottom w:val="none" w:sz="0" w:space="0" w:color="auto"/>
        <w:right w:val="none" w:sz="0" w:space="0" w:color="auto"/>
      </w:divBdr>
    </w:div>
    <w:div w:id="429395193">
      <w:bodyDiv w:val="1"/>
      <w:marLeft w:val="0"/>
      <w:marRight w:val="0"/>
      <w:marTop w:val="0"/>
      <w:marBottom w:val="0"/>
      <w:divBdr>
        <w:top w:val="none" w:sz="0" w:space="0" w:color="auto"/>
        <w:left w:val="none" w:sz="0" w:space="0" w:color="auto"/>
        <w:bottom w:val="none" w:sz="0" w:space="0" w:color="auto"/>
        <w:right w:val="none" w:sz="0" w:space="0" w:color="auto"/>
      </w:divBdr>
    </w:div>
    <w:div w:id="469828834">
      <w:bodyDiv w:val="1"/>
      <w:marLeft w:val="0"/>
      <w:marRight w:val="0"/>
      <w:marTop w:val="0"/>
      <w:marBottom w:val="0"/>
      <w:divBdr>
        <w:top w:val="none" w:sz="0" w:space="0" w:color="auto"/>
        <w:left w:val="none" w:sz="0" w:space="0" w:color="auto"/>
        <w:bottom w:val="none" w:sz="0" w:space="0" w:color="auto"/>
        <w:right w:val="none" w:sz="0" w:space="0" w:color="auto"/>
      </w:divBdr>
    </w:div>
    <w:div w:id="747075915">
      <w:bodyDiv w:val="1"/>
      <w:marLeft w:val="0"/>
      <w:marRight w:val="0"/>
      <w:marTop w:val="0"/>
      <w:marBottom w:val="0"/>
      <w:divBdr>
        <w:top w:val="none" w:sz="0" w:space="0" w:color="auto"/>
        <w:left w:val="none" w:sz="0" w:space="0" w:color="auto"/>
        <w:bottom w:val="none" w:sz="0" w:space="0" w:color="auto"/>
        <w:right w:val="none" w:sz="0" w:space="0" w:color="auto"/>
      </w:divBdr>
    </w:div>
    <w:div w:id="1620648932">
      <w:bodyDiv w:val="1"/>
      <w:marLeft w:val="0"/>
      <w:marRight w:val="0"/>
      <w:marTop w:val="0"/>
      <w:marBottom w:val="0"/>
      <w:divBdr>
        <w:top w:val="none" w:sz="0" w:space="0" w:color="auto"/>
        <w:left w:val="none" w:sz="0" w:space="0" w:color="auto"/>
        <w:bottom w:val="none" w:sz="0" w:space="0" w:color="auto"/>
        <w:right w:val="none" w:sz="0" w:space="0" w:color="auto"/>
      </w:divBdr>
    </w:div>
    <w:div w:id="1678844572">
      <w:bodyDiv w:val="1"/>
      <w:marLeft w:val="0"/>
      <w:marRight w:val="0"/>
      <w:marTop w:val="0"/>
      <w:marBottom w:val="0"/>
      <w:divBdr>
        <w:top w:val="none" w:sz="0" w:space="0" w:color="auto"/>
        <w:left w:val="none" w:sz="0" w:space="0" w:color="auto"/>
        <w:bottom w:val="none" w:sz="0" w:space="0" w:color="auto"/>
        <w:right w:val="none" w:sz="0" w:space="0" w:color="auto"/>
      </w:divBdr>
    </w:div>
    <w:div w:id="184925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DC677-2BD8-4AB6-8E93-8AFA3C987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230</Words>
  <Characters>1311</Characters>
  <Application>Microsoft Office Word</Application>
  <DocSecurity>0</DocSecurity>
  <Lines>10</Lines>
  <Paragraphs>3</Paragraphs>
  <ScaleCrop>false</ScaleCrop>
  <Company>微软中国</Company>
  <LinksUpToDate>false</LinksUpToDate>
  <CharactersWithSpaces>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封树静</dc:creator>
  <cp:lastModifiedBy>应艳萱</cp:lastModifiedBy>
  <cp:revision>2</cp:revision>
  <cp:lastPrinted>2012-11-07T02:29:00Z</cp:lastPrinted>
  <dcterms:created xsi:type="dcterms:W3CDTF">2016-11-04T03:03:00Z</dcterms:created>
  <dcterms:modified xsi:type="dcterms:W3CDTF">2016-11-04T03:03:00Z</dcterms:modified>
</cp:coreProperties>
</file>