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华农财产保险股份有限公司</w:t>
      </w:r>
    </w:p>
    <w:p>
      <w:pPr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学生、幼儿意外伤害保险</w:t>
      </w:r>
    </w:p>
    <w:p>
      <w:pPr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附加意外伤害医疗保险B款费率表</w:t>
      </w:r>
      <w:bookmarkStart w:id="0" w:name="_GoBack"/>
      <w:bookmarkEnd w:id="0"/>
    </w:p>
    <w:p>
      <w:pPr>
        <w:jc w:val="center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numPr>
          <w:ilvl w:val="0"/>
          <w:numId w:val="1"/>
        </w:numPr>
        <w:spacing w:after="156" w:afterLines="50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年基准费率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6"/>
        <w:gridCol w:w="2241"/>
        <w:gridCol w:w="22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bidi="ar"/>
              </w:rPr>
              <w:t>保险责任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bidi="ar"/>
              </w:rPr>
              <w:t>意外伤害社保内医疗保险责任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bidi="ar"/>
              </w:rPr>
              <w:t>意外伤害社保内外医疗保险责任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  <w:jc w:val="center"/>
        </w:trPr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eastAsia="zh-Hans" w:bidi="ar"/>
              </w:rPr>
              <w:t>年基准费率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2.5‰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3‰</w:t>
            </w:r>
          </w:p>
        </w:tc>
      </w:tr>
    </w:tbl>
    <w:p>
      <w:pPr>
        <w:numPr>
          <w:ilvl w:val="0"/>
          <w:numId w:val="1"/>
        </w:numPr>
        <w:spacing w:before="156" w:beforeLines="50" w:after="156" w:afterLines="50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调整系数</w:t>
      </w:r>
    </w:p>
    <w:p>
      <w:pPr>
        <w:spacing w:before="156" w:beforeLines="50" w:after="156" w:afterLines="50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szCs w:val="21"/>
          <w:lang w:bidi="ar"/>
        </w:rPr>
        <w:t>、历史赔付率调整系数(</w:t>
      </w:r>
      <w:r>
        <w:rPr>
          <w:rFonts w:hint="eastAsia" w:ascii="宋体" w:hAnsi="宋体" w:eastAsia="宋体" w:cs="宋体"/>
          <w:szCs w:val="21"/>
        </w:rPr>
        <w:t>F</w:t>
      </w:r>
      <w:r>
        <w:rPr>
          <w:rFonts w:hint="eastAsia" w:ascii="宋体" w:hAnsi="宋体" w:eastAsia="宋体" w:cs="宋体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Cs w:val="21"/>
        </w:rPr>
        <w:t>）</w:t>
      </w:r>
      <w:r>
        <w:rPr>
          <w:rFonts w:hint="eastAsia" w:ascii="宋体" w:hAnsi="宋体" w:eastAsia="宋体" w:cs="宋体"/>
          <w:szCs w:val="21"/>
          <w:lang w:bidi="ar"/>
        </w:rPr>
        <w:t>：按渠道近三年平均赔付率，进行划分。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47"/>
        <w:gridCol w:w="27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eastAsia"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  <w:lang w:bidi="ar"/>
              </w:rPr>
              <w:t>历史赔付率</w:t>
            </w:r>
          </w:p>
        </w:tc>
        <w:tc>
          <w:tcPr>
            <w:tcW w:w="2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eastAsia"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  <w:lang w:bidi="ar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0%（含）-20%（不含）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[0.5,0.7)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20%（含）-30%（不含）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[0.7,0.85)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30%（含）-40%（不含）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[0.85,1.0)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40%（含）-50%（不含）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[1.0,1.2)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50%（含）以上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[1.2,1.5)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无历史赔付数据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 xml:space="preserve">1.0 </w:t>
            </w:r>
          </w:p>
        </w:tc>
      </w:tr>
    </w:tbl>
    <w:p>
      <w:pPr>
        <w:spacing w:before="156" w:beforeLines="50" w:after="156" w:afterLines="50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szCs w:val="21"/>
          <w:lang w:bidi="ar"/>
        </w:rPr>
        <w:t>、人数规模调整系数(</w:t>
      </w:r>
      <w:r>
        <w:rPr>
          <w:rFonts w:hint="eastAsia" w:ascii="宋体" w:hAnsi="宋体" w:eastAsia="宋体" w:cs="宋体"/>
          <w:szCs w:val="21"/>
        </w:rPr>
        <w:t>F</w:t>
      </w:r>
      <w:r>
        <w:rPr>
          <w:rFonts w:hint="eastAsia" w:ascii="宋体" w:hAnsi="宋体" w:eastAsia="宋体" w:cs="宋体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Cs w:val="21"/>
        </w:rPr>
        <w:t>）</w:t>
      </w:r>
      <w:r>
        <w:rPr>
          <w:rFonts w:hint="eastAsia" w:ascii="宋体" w:hAnsi="宋体" w:eastAsia="宋体" w:cs="宋体"/>
          <w:szCs w:val="21"/>
          <w:lang w:bidi="ar"/>
        </w:rPr>
        <w:t>：根据渠道上一年度承保人数规模，进行划分。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54"/>
        <w:gridCol w:w="27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5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  <w:lang w:bidi="ar"/>
              </w:rPr>
              <w:t>人数规模（N人）</w:t>
            </w:r>
          </w:p>
        </w:tc>
        <w:tc>
          <w:tcPr>
            <w:tcW w:w="2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  <w:lang w:bidi="ar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57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10000＜N</w:t>
            </w:r>
          </w:p>
        </w:tc>
        <w:tc>
          <w:tcPr>
            <w:tcW w:w="2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[0.5,0.7)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57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5000＜N≤10000</w:t>
            </w:r>
          </w:p>
        </w:tc>
        <w:tc>
          <w:tcPr>
            <w:tcW w:w="2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[0.7,1.0)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57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1000＜N≤5000</w:t>
            </w:r>
          </w:p>
        </w:tc>
        <w:tc>
          <w:tcPr>
            <w:tcW w:w="2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[1.0,1.2)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57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N≤1000</w:t>
            </w:r>
          </w:p>
        </w:tc>
        <w:tc>
          <w:tcPr>
            <w:tcW w:w="2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[1.2,1.5]</w:t>
            </w:r>
          </w:p>
        </w:tc>
      </w:tr>
    </w:tbl>
    <w:p>
      <w:pPr>
        <w:spacing w:before="156" w:beforeLines="50" w:after="156" w:afterLines="50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 w:bidi="ar"/>
        </w:rPr>
        <w:t>3</w:t>
      </w:r>
      <w:r>
        <w:rPr>
          <w:rFonts w:hint="eastAsia" w:ascii="宋体" w:hAnsi="宋体" w:eastAsia="宋体" w:cs="宋体"/>
          <w:szCs w:val="21"/>
          <w:lang w:bidi="ar"/>
        </w:rPr>
        <w:t>、免赔额调整系数(</w:t>
      </w:r>
      <w:r>
        <w:rPr>
          <w:rFonts w:hint="eastAsia" w:ascii="宋体" w:hAnsi="宋体" w:eastAsia="宋体" w:cs="宋体"/>
          <w:szCs w:val="21"/>
        </w:rPr>
        <w:t>F</w:t>
      </w:r>
      <w:r>
        <w:rPr>
          <w:rFonts w:hint="eastAsia" w:ascii="宋体" w:hAnsi="宋体" w:eastAsia="宋体" w:cs="宋体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Cs w:val="21"/>
        </w:rPr>
        <w:t>）</w:t>
      </w:r>
      <w:r>
        <w:rPr>
          <w:rFonts w:hint="eastAsia" w:ascii="宋体" w:hAnsi="宋体" w:eastAsia="宋体" w:cs="宋体"/>
          <w:szCs w:val="21"/>
          <w:lang w:bidi="ar"/>
        </w:rPr>
        <w:t>：根据投保人选择的免赔额，进行划分。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1217"/>
        <w:gridCol w:w="1219"/>
        <w:gridCol w:w="1217"/>
        <w:gridCol w:w="1217"/>
        <w:gridCol w:w="12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  <w:lang w:bidi="ar"/>
              </w:rPr>
              <w:t>免赔额（元）</w:t>
            </w:r>
          </w:p>
        </w:tc>
        <w:tc>
          <w:tcPr>
            <w:tcW w:w="12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0</w:t>
            </w:r>
          </w:p>
        </w:tc>
        <w:tc>
          <w:tcPr>
            <w:tcW w:w="12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50</w:t>
            </w:r>
          </w:p>
        </w:tc>
        <w:tc>
          <w:tcPr>
            <w:tcW w:w="12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100</w:t>
            </w:r>
          </w:p>
        </w:tc>
        <w:tc>
          <w:tcPr>
            <w:tcW w:w="12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200</w:t>
            </w:r>
          </w:p>
        </w:tc>
        <w:tc>
          <w:tcPr>
            <w:tcW w:w="12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300</w:t>
            </w:r>
          </w:p>
        </w:tc>
        <w:tc>
          <w:tcPr>
            <w:tcW w:w="12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2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  <w:lang w:bidi="ar"/>
              </w:rPr>
              <w:t>调整</w:t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  <w:lang w:bidi="ar"/>
              </w:rPr>
              <w:t>系数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1.1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1.05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1.0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0.9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0.8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0.7</w:t>
            </w:r>
          </w:p>
        </w:tc>
      </w:tr>
    </w:tbl>
    <w:p>
      <w:pPr>
        <w:spacing w:before="156" w:beforeLines="50" w:after="156" w:afterLines="50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 w:bidi="ar"/>
        </w:rPr>
        <w:t>4</w:t>
      </w:r>
      <w:r>
        <w:rPr>
          <w:rFonts w:hint="eastAsia" w:ascii="宋体" w:hAnsi="宋体" w:eastAsia="宋体" w:cs="宋体"/>
          <w:szCs w:val="21"/>
          <w:lang w:bidi="ar"/>
        </w:rPr>
        <w:t>、保险金额调整系数(</w:t>
      </w:r>
      <w:r>
        <w:rPr>
          <w:rFonts w:hint="eastAsia" w:ascii="宋体" w:hAnsi="宋体" w:eastAsia="宋体" w:cs="宋体"/>
          <w:szCs w:val="21"/>
        </w:rPr>
        <w:t>F</w:t>
      </w:r>
      <w:r>
        <w:rPr>
          <w:rFonts w:hint="eastAsia" w:ascii="宋体" w:hAnsi="宋体" w:eastAsia="宋体" w:cs="宋体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Cs w:val="21"/>
        </w:rPr>
        <w:t>）：</w:t>
      </w:r>
      <w:r>
        <w:rPr>
          <w:rFonts w:hint="eastAsia" w:ascii="宋体" w:hAnsi="宋体" w:eastAsia="宋体" w:cs="宋体"/>
          <w:szCs w:val="21"/>
          <w:lang w:bidi="ar"/>
        </w:rPr>
        <w:t>根据投保人选择的</w:t>
      </w:r>
      <w:r>
        <w:rPr>
          <w:rFonts w:hint="eastAsia" w:ascii="宋体" w:hAnsi="宋体" w:eastAsia="宋体" w:cs="宋体"/>
          <w:szCs w:val="21"/>
        </w:rPr>
        <w:t>保险金额，进行划分。</w:t>
      </w:r>
    </w:p>
    <w:tbl>
      <w:tblPr>
        <w:tblStyle w:val="5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9"/>
        <w:gridCol w:w="32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bidi="ar"/>
              </w:rPr>
              <w:t>保险金额</w:t>
            </w:r>
          </w:p>
        </w:tc>
        <w:tc>
          <w:tcPr>
            <w:tcW w:w="3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bidi="ar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5000元及以下</w:t>
            </w:r>
          </w:p>
        </w:tc>
        <w:tc>
          <w:tcPr>
            <w:tcW w:w="3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[1.1,1.2]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5000元 - 10000元（含）</w:t>
            </w:r>
          </w:p>
        </w:tc>
        <w:tc>
          <w:tcPr>
            <w:tcW w:w="3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[1.0,1.1)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10000元 - 30000元（含）</w:t>
            </w:r>
          </w:p>
        </w:tc>
        <w:tc>
          <w:tcPr>
            <w:tcW w:w="3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[0.9,1.0)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30000元以上</w:t>
            </w:r>
          </w:p>
        </w:tc>
        <w:tc>
          <w:tcPr>
            <w:tcW w:w="3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[0.8,0.9)</w:t>
            </w:r>
          </w:p>
        </w:tc>
      </w:tr>
    </w:tbl>
    <w:p>
      <w:pPr>
        <w:numPr>
          <w:ilvl w:val="-1"/>
          <w:numId w:val="0"/>
        </w:numPr>
        <w:spacing w:before="156" w:beforeLines="50" w:after="156" w:afterLines="50"/>
        <w:ind w:left="0" w:leftChars="0"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5、</w:t>
      </w:r>
      <w:r>
        <w:rPr>
          <w:rFonts w:hint="eastAsia" w:ascii="宋体" w:hAnsi="宋体" w:eastAsia="宋体" w:cs="宋体"/>
          <w:szCs w:val="21"/>
        </w:rPr>
        <w:t>缴费方式调整系数</w:t>
      </w:r>
      <w:r>
        <w:rPr>
          <w:rFonts w:hint="eastAsia" w:ascii="宋体" w:hAnsi="宋体" w:eastAsia="宋体" w:cs="宋体"/>
          <w:szCs w:val="21"/>
          <w:lang w:bidi="ar"/>
        </w:rPr>
        <w:t>(</w:t>
      </w:r>
      <w:r>
        <w:rPr>
          <w:rFonts w:hint="eastAsia" w:ascii="宋体" w:hAnsi="宋体" w:eastAsia="宋体" w:cs="宋体"/>
          <w:szCs w:val="21"/>
        </w:rPr>
        <w:t>F</w:t>
      </w:r>
      <w:r>
        <w:rPr>
          <w:rFonts w:hint="eastAsia" w:ascii="宋体" w:hAnsi="宋体" w:eastAsia="宋体" w:cs="宋体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Cs w:val="21"/>
        </w:rPr>
        <w:t>）：</w:t>
      </w:r>
      <w:r>
        <w:rPr>
          <w:rFonts w:hint="eastAsia" w:ascii="宋体" w:hAnsi="宋体" w:eastAsia="宋体" w:cs="宋体"/>
          <w:szCs w:val="21"/>
          <w:lang w:bidi="ar"/>
        </w:rPr>
        <w:t>根据</w:t>
      </w:r>
      <w:r>
        <w:rPr>
          <w:rFonts w:hint="eastAsia" w:ascii="宋体" w:hAnsi="宋体" w:eastAsia="宋体" w:cs="宋体"/>
          <w:szCs w:val="21"/>
        </w:rPr>
        <w:t>投保人缴费方式，进行划分。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8"/>
        <w:gridCol w:w="25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缴费方式</w:t>
            </w:r>
          </w:p>
        </w:tc>
        <w:tc>
          <w:tcPr>
            <w:tcW w:w="25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按年缴费</w:t>
            </w:r>
          </w:p>
        </w:tc>
        <w:tc>
          <w:tcPr>
            <w:tcW w:w="25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按季缴费</w:t>
            </w:r>
          </w:p>
        </w:tc>
        <w:tc>
          <w:tcPr>
            <w:tcW w:w="25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[1.0,1.1]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按月缴费</w:t>
            </w:r>
          </w:p>
        </w:tc>
        <w:tc>
          <w:tcPr>
            <w:tcW w:w="25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[1.0,1.2]</w:t>
            </w:r>
          </w:p>
        </w:tc>
      </w:tr>
    </w:tbl>
    <w:p>
      <w:pPr>
        <w:spacing w:after="156" w:afterLines="50"/>
        <w:rPr>
          <w:rFonts w:hint="eastAsia" w:ascii="宋体" w:hAnsi="宋体" w:eastAsia="宋体" w:cs="宋体"/>
          <w:szCs w:val="21"/>
        </w:rPr>
      </w:pPr>
    </w:p>
    <w:p>
      <w:pPr>
        <w:spacing w:after="156" w:afterLines="50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三、保费计算公式</w:t>
      </w:r>
    </w:p>
    <w:p>
      <w:pPr>
        <w:spacing w:line="312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eastAsia="zh-Hans"/>
        </w:rPr>
        <w:t>1、</w:t>
      </w:r>
      <w:r>
        <w:rPr>
          <w:rFonts w:hint="eastAsia" w:ascii="宋体" w:hAnsi="宋体" w:eastAsia="宋体" w:cs="宋体"/>
          <w:szCs w:val="21"/>
          <w:lang w:eastAsia="zh-Hans"/>
        </w:rPr>
        <w:t>总年</w:t>
      </w:r>
      <w:r>
        <w:rPr>
          <w:rFonts w:hint="eastAsia" w:ascii="宋体" w:hAnsi="宋体" w:eastAsia="宋体" w:cs="宋体"/>
          <w:szCs w:val="21"/>
        </w:rPr>
        <w:t>保险费=保险金额×年基准费率×F1×F2×F3×F4×F5</w:t>
      </w:r>
    </w:p>
    <w:p>
      <w:pPr>
        <w:ind w:firstLine="42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2、</w:t>
      </w:r>
      <w:r>
        <w:rPr>
          <w:rFonts w:hint="eastAsia" w:ascii="宋体" w:hAnsi="宋体" w:eastAsia="宋体" w:cs="宋体"/>
          <w:szCs w:val="21"/>
        </w:rPr>
        <w:t>根据保险费分期支付期数，使用如下公式计收每期保险费：</w:t>
      </w:r>
    </w:p>
    <w:p>
      <w:pPr>
        <w:ind w:firstLine="42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每期保险费=</w:t>
      </w:r>
      <w:r>
        <w:rPr>
          <w:rFonts w:hint="eastAsia" w:ascii="宋体" w:hAnsi="宋体" w:eastAsia="宋体" w:cs="宋体"/>
          <w:szCs w:val="21"/>
          <w:lang w:eastAsia="zh-Hans"/>
        </w:rPr>
        <w:t>总年</w:t>
      </w:r>
      <w:r>
        <w:rPr>
          <w:rFonts w:hint="eastAsia" w:ascii="宋体" w:hAnsi="宋体" w:eastAsia="宋体" w:cs="宋体"/>
          <w:szCs w:val="21"/>
        </w:rPr>
        <w:t>保险费÷分期缴费期数</w:t>
      </w:r>
    </w:p>
    <w:p>
      <w:pPr>
        <w:spacing w:after="156" w:afterLines="50"/>
        <w:ind w:firstLine="420" w:firstLineChars="200"/>
        <w:rPr>
          <w:rFonts w:hint="eastAsia" w:ascii="宋体" w:hAnsi="宋体" w:eastAsia="宋体" w:cs="宋体"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A13A5A"/>
    <w:multiLevelType w:val="singleLevel"/>
    <w:tmpl w:val="60A13A5A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3F6"/>
    <w:rsid w:val="007716EA"/>
    <w:rsid w:val="0077704F"/>
    <w:rsid w:val="0087668A"/>
    <w:rsid w:val="008C13F6"/>
    <w:rsid w:val="00B2667F"/>
    <w:rsid w:val="00CB0518"/>
    <w:rsid w:val="00FA51E4"/>
    <w:rsid w:val="078723D2"/>
    <w:rsid w:val="08FE1F02"/>
    <w:rsid w:val="0A3B6E6B"/>
    <w:rsid w:val="216401E0"/>
    <w:rsid w:val="28457C25"/>
    <w:rsid w:val="2CEC77C5"/>
    <w:rsid w:val="2F9B44D6"/>
    <w:rsid w:val="314E1098"/>
    <w:rsid w:val="36FC2F8E"/>
    <w:rsid w:val="39A536CD"/>
    <w:rsid w:val="58C97995"/>
    <w:rsid w:val="5BC76220"/>
    <w:rsid w:val="65542845"/>
    <w:rsid w:val="758C111C"/>
    <w:rsid w:val="7E482DA3"/>
    <w:rsid w:val="7F7E2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annotation reference"/>
    <w:basedOn w:val="6"/>
    <w:semiHidden/>
    <w:unhideWhenUsed/>
    <w:uiPriority w:val="99"/>
    <w:rPr>
      <w:sz w:val="21"/>
      <w:szCs w:val="21"/>
    </w:rPr>
  </w:style>
  <w:style w:type="character" w:customStyle="1" w:styleId="8">
    <w:name w:val="页眉 字符"/>
    <w:basedOn w:val="6"/>
    <w:link w:val="4"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163</Words>
  <Characters>932</Characters>
  <Lines>7</Lines>
  <Paragraphs>2</Paragraphs>
  <TotalTime>5</TotalTime>
  <ScaleCrop>false</ScaleCrop>
  <LinksUpToDate>false</LinksUpToDate>
  <CharactersWithSpaces>1093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2017-03-08T15:45:00Z</dcterms:created>
  <dc:creator>微软用户</dc:creator>
  <cp:lastModifiedBy>应艳萱</cp:lastModifiedBy>
  <dcterms:modified xsi:type="dcterms:W3CDTF">2021-05-24T01:57:19Z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51C7B29F16524C9EB27DBD62A590B5D0</vt:lpwstr>
  </property>
</Properties>
</file>